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61F2D1" w14:textId="77777777" w:rsidR="00E34CD9" w:rsidRPr="002C0F6A" w:rsidRDefault="00E34CD9" w:rsidP="001C5FD2">
      <w:pPr>
        <w:spacing w:line="0" w:lineRule="atLeast"/>
        <w:jc w:val="center"/>
        <w:rPr>
          <w:rFonts w:eastAsia="Arial" w:cs="Calibri"/>
          <w:b/>
          <w:sz w:val="28"/>
          <w:szCs w:val="28"/>
        </w:rPr>
      </w:pPr>
    </w:p>
    <w:p w14:paraId="57AD3323" w14:textId="77777777" w:rsidR="00E34CD9" w:rsidRPr="002C0F6A" w:rsidRDefault="00E34CD9" w:rsidP="001C5FD2">
      <w:pPr>
        <w:spacing w:line="0" w:lineRule="atLeast"/>
        <w:jc w:val="center"/>
        <w:rPr>
          <w:rFonts w:eastAsia="Arial" w:cs="Calibri"/>
          <w:b/>
          <w:sz w:val="28"/>
          <w:szCs w:val="28"/>
        </w:rPr>
      </w:pPr>
    </w:p>
    <w:p w14:paraId="2A8F9F2E" w14:textId="77777777" w:rsidR="00711050" w:rsidRDefault="00711050" w:rsidP="001C5FD2">
      <w:pPr>
        <w:spacing w:line="0" w:lineRule="atLeast"/>
        <w:jc w:val="center"/>
        <w:rPr>
          <w:rFonts w:eastAsia="Arial" w:cs="Calibri"/>
          <w:b/>
          <w:sz w:val="28"/>
          <w:szCs w:val="28"/>
        </w:rPr>
      </w:pPr>
      <w:r w:rsidRPr="002C0F6A">
        <w:rPr>
          <w:rFonts w:eastAsia="Arial" w:cs="Calibri"/>
          <w:b/>
          <w:sz w:val="28"/>
          <w:szCs w:val="28"/>
        </w:rPr>
        <w:t>BASES CONCURSO PÚBLICO</w:t>
      </w:r>
    </w:p>
    <w:p w14:paraId="62DA7CE7" w14:textId="77777777" w:rsidR="00521B8E" w:rsidRPr="002C0F6A" w:rsidRDefault="00521B8E" w:rsidP="001C5FD2">
      <w:pPr>
        <w:spacing w:line="0" w:lineRule="atLeast"/>
        <w:jc w:val="center"/>
        <w:rPr>
          <w:rFonts w:eastAsia="Arial" w:cs="Calibri"/>
          <w:b/>
          <w:sz w:val="28"/>
          <w:szCs w:val="28"/>
        </w:rPr>
      </w:pPr>
    </w:p>
    <w:p w14:paraId="72F697E9" w14:textId="77777777" w:rsidR="00711050" w:rsidRDefault="00711050" w:rsidP="00B611D7">
      <w:pPr>
        <w:spacing w:line="0" w:lineRule="atLeast"/>
        <w:jc w:val="center"/>
        <w:rPr>
          <w:rFonts w:eastAsia="Arial" w:cs="Calibri"/>
          <w:b/>
          <w:sz w:val="28"/>
          <w:szCs w:val="28"/>
        </w:rPr>
      </w:pPr>
      <w:r w:rsidRPr="002C0F6A">
        <w:rPr>
          <w:rFonts w:eastAsia="Arial" w:cs="Calibri"/>
          <w:b/>
          <w:sz w:val="28"/>
          <w:szCs w:val="28"/>
        </w:rPr>
        <w:t xml:space="preserve">PRODESAL – COMUNA DE </w:t>
      </w:r>
      <w:r w:rsidR="001C5FD2" w:rsidRPr="002C0F6A">
        <w:rPr>
          <w:rFonts w:eastAsia="Arial" w:cs="Calibri"/>
          <w:b/>
          <w:sz w:val="28"/>
          <w:szCs w:val="28"/>
        </w:rPr>
        <w:t>M</w:t>
      </w:r>
      <w:r w:rsidR="00B611D7">
        <w:rPr>
          <w:rFonts w:eastAsia="Arial" w:cs="Calibri"/>
          <w:b/>
          <w:sz w:val="28"/>
          <w:szCs w:val="28"/>
        </w:rPr>
        <w:t>ELIPILLA</w:t>
      </w:r>
    </w:p>
    <w:p w14:paraId="792EB85B" w14:textId="77777777" w:rsidR="00B611D7" w:rsidRPr="002C0F6A" w:rsidRDefault="00B611D7" w:rsidP="00B611D7">
      <w:pPr>
        <w:spacing w:line="0" w:lineRule="atLeast"/>
        <w:jc w:val="center"/>
        <w:rPr>
          <w:rFonts w:eastAsia="Times New Roman" w:cs="Calibri"/>
          <w:sz w:val="24"/>
          <w:szCs w:val="24"/>
        </w:rPr>
      </w:pPr>
    </w:p>
    <w:p w14:paraId="10637EDC" w14:textId="77777777" w:rsidR="00711050" w:rsidRPr="002C0F6A" w:rsidRDefault="00711050">
      <w:pPr>
        <w:spacing w:line="258" w:lineRule="exact"/>
        <w:rPr>
          <w:rFonts w:eastAsia="Times New Roman" w:cs="Calibri"/>
          <w:sz w:val="24"/>
          <w:szCs w:val="24"/>
        </w:rPr>
      </w:pPr>
    </w:p>
    <w:p w14:paraId="540684E1" w14:textId="77777777" w:rsidR="00711050" w:rsidRPr="002C0F6A" w:rsidRDefault="00711050" w:rsidP="001C5FD2">
      <w:pPr>
        <w:spacing w:line="276" w:lineRule="auto"/>
        <w:jc w:val="both"/>
        <w:rPr>
          <w:rFonts w:eastAsia="Arial" w:cs="Calibri"/>
          <w:sz w:val="24"/>
          <w:szCs w:val="24"/>
        </w:rPr>
      </w:pPr>
      <w:r w:rsidRPr="002C0F6A">
        <w:rPr>
          <w:rFonts w:eastAsia="Arial" w:cs="Calibri"/>
          <w:sz w:val="24"/>
          <w:szCs w:val="24"/>
        </w:rPr>
        <w:t>La Ilustre Municipalidad de</w:t>
      </w:r>
      <w:r w:rsidR="000F521A">
        <w:rPr>
          <w:rFonts w:eastAsia="Arial" w:cs="Calibri"/>
          <w:sz w:val="24"/>
          <w:szCs w:val="24"/>
        </w:rPr>
        <w:t xml:space="preserve"> </w:t>
      </w:r>
      <w:r w:rsidR="000F521A" w:rsidRPr="006C295B">
        <w:rPr>
          <w:rFonts w:eastAsia="Arial" w:cs="Calibri"/>
          <w:sz w:val="24"/>
          <w:szCs w:val="24"/>
        </w:rPr>
        <w:t>Melipilla</w:t>
      </w:r>
      <w:r w:rsidRPr="002C0F6A">
        <w:rPr>
          <w:rFonts w:eastAsia="Arial" w:cs="Calibri"/>
          <w:sz w:val="24"/>
          <w:szCs w:val="24"/>
        </w:rPr>
        <w:t>, llama a Concurso Público, para proveer el cargo de (</w:t>
      </w:r>
      <w:r w:rsidRPr="002C0F6A">
        <w:rPr>
          <w:rFonts w:eastAsia="Arial" w:cs="Calibri"/>
          <w:b/>
          <w:sz w:val="24"/>
          <w:szCs w:val="24"/>
        </w:rPr>
        <w:t>1)</w:t>
      </w:r>
      <w:r w:rsidR="001C5FD2" w:rsidRPr="002C0F6A">
        <w:rPr>
          <w:rFonts w:eastAsia="Arial" w:cs="Calibri"/>
          <w:b/>
          <w:sz w:val="24"/>
          <w:szCs w:val="24"/>
        </w:rPr>
        <w:t xml:space="preserve"> </w:t>
      </w:r>
      <w:r w:rsidRPr="002C0F6A">
        <w:rPr>
          <w:rFonts w:eastAsia="Arial" w:cs="Calibri"/>
          <w:b/>
          <w:sz w:val="24"/>
          <w:szCs w:val="24"/>
        </w:rPr>
        <w:t xml:space="preserve">PROFESIONAL </w:t>
      </w:r>
      <w:r w:rsidRPr="002C0F6A">
        <w:rPr>
          <w:rFonts w:eastAsia="Arial" w:cs="Calibri"/>
          <w:sz w:val="24"/>
          <w:szCs w:val="24"/>
        </w:rPr>
        <w:t>de</w:t>
      </w:r>
      <w:r w:rsidRPr="002C0F6A">
        <w:rPr>
          <w:rFonts w:eastAsia="Arial" w:cs="Calibri"/>
          <w:b/>
          <w:sz w:val="24"/>
          <w:szCs w:val="24"/>
        </w:rPr>
        <w:t xml:space="preserve"> </w:t>
      </w:r>
      <w:r w:rsidRPr="0070196A">
        <w:rPr>
          <w:rFonts w:eastAsia="Arial" w:cs="Calibri"/>
          <w:b/>
          <w:bCs/>
          <w:sz w:val="24"/>
          <w:szCs w:val="24"/>
        </w:rPr>
        <w:t>Jornada Completa</w:t>
      </w:r>
      <w:r w:rsidRPr="002C0F6A">
        <w:rPr>
          <w:rFonts w:eastAsia="Arial" w:cs="Calibri"/>
          <w:b/>
          <w:sz w:val="24"/>
          <w:szCs w:val="24"/>
        </w:rPr>
        <w:t xml:space="preserve"> </w:t>
      </w:r>
      <w:r w:rsidRPr="002C0F6A">
        <w:rPr>
          <w:rFonts w:eastAsia="Arial" w:cs="Calibri"/>
          <w:sz w:val="24"/>
          <w:szCs w:val="24"/>
        </w:rPr>
        <w:t>para el Programa de Desarrollo Local (PRODESAL) de la</w:t>
      </w:r>
      <w:r w:rsidR="001C5FD2" w:rsidRPr="002C0F6A">
        <w:rPr>
          <w:rFonts w:eastAsia="Arial" w:cs="Calibri"/>
          <w:sz w:val="24"/>
          <w:szCs w:val="24"/>
        </w:rPr>
        <w:t xml:space="preserve"> </w:t>
      </w:r>
      <w:r w:rsidRPr="002C0F6A">
        <w:rPr>
          <w:rFonts w:eastAsia="Arial" w:cs="Calibri"/>
          <w:b/>
          <w:sz w:val="24"/>
          <w:szCs w:val="24"/>
        </w:rPr>
        <w:t xml:space="preserve">Unidad Operativa </w:t>
      </w:r>
      <w:r w:rsidR="001C5FD2" w:rsidRPr="002C0F6A">
        <w:rPr>
          <w:rFonts w:eastAsia="Arial" w:cs="Calibri"/>
          <w:b/>
          <w:sz w:val="24"/>
          <w:szCs w:val="24"/>
        </w:rPr>
        <w:t>Comunal</w:t>
      </w:r>
      <w:r w:rsidR="00CB6F93" w:rsidRPr="002C0F6A">
        <w:rPr>
          <w:rFonts w:eastAsia="Arial" w:cs="Calibri"/>
          <w:b/>
          <w:sz w:val="24"/>
          <w:szCs w:val="24"/>
        </w:rPr>
        <w:t xml:space="preserve"> </w:t>
      </w:r>
      <w:r w:rsidRPr="002C0F6A">
        <w:rPr>
          <w:rFonts w:eastAsia="Arial" w:cs="Calibri"/>
          <w:b/>
          <w:sz w:val="24"/>
          <w:szCs w:val="24"/>
        </w:rPr>
        <w:t xml:space="preserve">de </w:t>
      </w:r>
      <w:r w:rsidR="001C5FD2" w:rsidRPr="002C0F6A">
        <w:rPr>
          <w:rFonts w:eastAsia="Arial" w:cs="Calibri"/>
          <w:b/>
          <w:sz w:val="24"/>
          <w:szCs w:val="24"/>
        </w:rPr>
        <w:t>M</w:t>
      </w:r>
      <w:r w:rsidR="00B611D7">
        <w:rPr>
          <w:rFonts w:eastAsia="Arial" w:cs="Calibri"/>
          <w:b/>
          <w:sz w:val="24"/>
          <w:szCs w:val="24"/>
        </w:rPr>
        <w:t>ELIPILLA</w:t>
      </w:r>
      <w:r w:rsidRPr="002C0F6A">
        <w:rPr>
          <w:rFonts w:eastAsia="Arial" w:cs="Calibri"/>
          <w:sz w:val="24"/>
          <w:szCs w:val="24"/>
        </w:rPr>
        <w:t>, en calidad de honorarios.</w:t>
      </w:r>
    </w:p>
    <w:p w14:paraId="1924861B" w14:textId="77777777" w:rsidR="00711050" w:rsidRPr="002C0F6A" w:rsidRDefault="00711050" w:rsidP="001C5FD2">
      <w:pPr>
        <w:spacing w:line="276" w:lineRule="auto"/>
        <w:rPr>
          <w:rFonts w:eastAsia="Times New Roman" w:cs="Calibri"/>
          <w:sz w:val="24"/>
          <w:szCs w:val="24"/>
        </w:rPr>
      </w:pPr>
    </w:p>
    <w:p w14:paraId="29396F89" w14:textId="77777777" w:rsidR="00CB6F93" w:rsidRPr="002C0F6A" w:rsidRDefault="00CB6F93" w:rsidP="001C5FD2">
      <w:pPr>
        <w:spacing w:line="276" w:lineRule="auto"/>
        <w:rPr>
          <w:rFonts w:eastAsia="Times New Roman" w:cs="Calibri"/>
          <w:sz w:val="24"/>
          <w:szCs w:val="24"/>
        </w:rPr>
      </w:pPr>
    </w:p>
    <w:p w14:paraId="1B789750" w14:textId="77777777" w:rsidR="00CB6F93" w:rsidRPr="002C0F6A" w:rsidRDefault="00CB6F93" w:rsidP="001C5FD2">
      <w:pPr>
        <w:spacing w:line="276" w:lineRule="auto"/>
        <w:rPr>
          <w:rFonts w:eastAsia="Times New Roman" w:cs="Calibri"/>
          <w:sz w:val="24"/>
          <w:szCs w:val="24"/>
        </w:rPr>
      </w:pPr>
    </w:p>
    <w:p w14:paraId="7C51A8E8" w14:textId="77777777" w:rsidR="00711050" w:rsidRPr="002C0F6A" w:rsidRDefault="00711050" w:rsidP="001C5FD2">
      <w:pPr>
        <w:tabs>
          <w:tab w:val="left" w:pos="567"/>
        </w:tabs>
        <w:spacing w:line="276" w:lineRule="auto"/>
        <w:rPr>
          <w:rFonts w:eastAsia="Arial" w:cs="Calibri"/>
          <w:b/>
          <w:sz w:val="24"/>
          <w:szCs w:val="24"/>
        </w:rPr>
      </w:pPr>
      <w:r w:rsidRPr="002C0F6A">
        <w:rPr>
          <w:rFonts w:eastAsia="Arial" w:cs="Calibri"/>
          <w:b/>
          <w:sz w:val="24"/>
          <w:szCs w:val="24"/>
        </w:rPr>
        <w:t>1.</w:t>
      </w:r>
      <w:r w:rsidRPr="002C0F6A">
        <w:rPr>
          <w:rFonts w:eastAsia="Arial" w:cs="Calibri"/>
          <w:b/>
          <w:sz w:val="24"/>
          <w:szCs w:val="24"/>
        </w:rPr>
        <w:tab/>
      </w:r>
      <w:r w:rsidR="00CB6F93" w:rsidRPr="002C0F6A">
        <w:rPr>
          <w:rFonts w:eastAsia="Arial" w:cs="Calibri"/>
          <w:b/>
          <w:sz w:val="24"/>
          <w:szCs w:val="24"/>
        </w:rPr>
        <w:t>ANTECEDENTES</w:t>
      </w:r>
      <w:r w:rsidRPr="002C0F6A">
        <w:rPr>
          <w:rFonts w:eastAsia="Arial" w:cs="Calibri"/>
          <w:b/>
          <w:sz w:val="24"/>
          <w:szCs w:val="24"/>
        </w:rPr>
        <w:t>.-</w:t>
      </w:r>
    </w:p>
    <w:p w14:paraId="63C9CC1B" w14:textId="77777777" w:rsidR="00711050" w:rsidRPr="002C0F6A" w:rsidRDefault="00711050" w:rsidP="001C5FD2">
      <w:pPr>
        <w:spacing w:line="276" w:lineRule="auto"/>
        <w:rPr>
          <w:rFonts w:eastAsia="Times New Roman" w:cs="Calibri"/>
          <w:sz w:val="24"/>
          <w:szCs w:val="24"/>
        </w:rPr>
      </w:pPr>
    </w:p>
    <w:p w14:paraId="4FA82384" w14:textId="77777777" w:rsidR="00711050" w:rsidRPr="002C0F6A" w:rsidRDefault="00711050" w:rsidP="001C5FD2">
      <w:pPr>
        <w:spacing w:line="276" w:lineRule="auto"/>
        <w:ind w:right="262"/>
        <w:jc w:val="both"/>
        <w:rPr>
          <w:rFonts w:eastAsia="Arial" w:cs="Calibri"/>
          <w:sz w:val="24"/>
          <w:szCs w:val="24"/>
        </w:rPr>
      </w:pPr>
      <w:r w:rsidRPr="002C0F6A">
        <w:rPr>
          <w:rFonts w:eastAsia="Arial" w:cs="Calibri"/>
          <w:sz w:val="24"/>
          <w:szCs w:val="24"/>
        </w:rPr>
        <w:t>El Programa tiene por finalidad apoyar a las familias para fortalecer sus actividades agropecuarias y asociadas, respetando su cosmovisión y procurando aumentar sus ingresos y mejorar su calidad de vida.</w:t>
      </w:r>
    </w:p>
    <w:p w14:paraId="00675487" w14:textId="77777777" w:rsidR="00711050" w:rsidRPr="002C0F6A" w:rsidRDefault="00711050" w:rsidP="001C5FD2">
      <w:pPr>
        <w:spacing w:line="276" w:lineRule="auto"/>
        <w:jc w:val="both"/>
        <w:rPr>
          <w:rFonts w:eastAsia="Times New Roman" w:cs="Calibri"/>
          <w:sz w:val="24"/>
          <w:szCs w:val="24"/>
        </w:rPr>
      </w:pPr>
    </w:p>
    <w:p w14:paraId="17225CCB" w14:textId="77777777" w:rsidR="00711050" w:rsidRPr="002C0F6A" w:rsidRDefault="00711050" w:rsidP="00CB6F93">
      <w:pPr>
        <w:spacing w:line="276" w:lineRule="auto"/>
        <w:ind w:right="262"/>
        <w:jc w:val="both"/>
        <w:rPr>
          <w:rFonts w:eastAsia="Arial" w:cs="Calibri"/>
          <w:sz w:val="24"/>
          <w:szCs w:val="24"/>
        </w:rPr>
      </w:pPr>
      <w:r w:rsidRPr="002C0F6A">
        <w:rPr>
          <w:rFonts w:eastAsia="Arial" w:cs="Calibri"/>
          <w:sz w:val="24"/>
          <w:szCs w:val="24"/>
        </w:rPr>
        <w:t xml:space="preserve">En este contexto, la I. Municipalidad de </w:t>
      </w:r>
      <w:r w:rsidR="00CB6F93" w:rsidRPr="002C0F6A">
        <w:rPr>
          <w:rFonts w:eastAsia="Arial" w:cs="Calibri"/>
          <w:sz w:val="24"/>
          <w:szCs w:val="24"/>
        </w:rPr>
        <w:t>M</w:t>
      </w:r>
      <w:r w:rsidR="000E2F44">
        <w:rPr>
          <w:rFonts w:eastAsia="Arial" w:cs="Calibri"/>
          <w:sz w:val="24"/>
          <w:szCs w:val="24"/>
        </w:rPr>
        <w:t>elipilla</w:t>
      </w:r>
      <w:r w:rsidR="00CB6F93" w:rsidRPr="002C0F6A">
        <w:rPr>
          <w:rFonts w:eastAsia="Arial" w:cs="Calibri"/>
          <w:sz w:val="24"/>
          <w:szCs w:val="24"/>
        </w:rPr>
        <w:t xml:space="preserve"> </w:t>
      </w:r>
      <w:r w:rsidRPr="002C0F6A">
        <w:rPr>
          <w:rFonts w:eastAsia="Arial" w:cs="Calibri"/>
          <w:sz w:val="24"/>
          <w:szCs w:val="24"/>
        </w:rPr>
        <w:t xml:space="preserve">ha generado un Convenio con INDAP conformando una Unidad Operativa </w:t>
      </w:r>
      <w:r w:rsidR="00CB6F93" w:rsidRPr="002C0F6A">
        <w:rPr>
          <w:rFonts w:eastAsia="Arial" w:cs="Calibri"/>
          <w:sz w:val="24"/>
          <w:szCs w:val="24"/>
        </w:rPr>
        <w:t xml:space="preserve">Comunal </w:t>
      </w:r>
      <w:r w:rsidRPr="002C0F6A">
        <w:rPr>
          <w:rFonts w:eastAsia="Arial" w:cs="Calibri"/>
          <w:sz w:val="24"/>
          <w:szCs w:val="24"/>
        </w:rPr>
        <w:t xml:space="preserve">constituida por </w:t>
      </w:r>
      <w:r w:rsidR="00B611D7" w:rsidRPr="00B611D7">
        <w:rPr>
          <w:rFonts w:eastAsia="Arial" w:cs="Calibri"/>
          <w:b/>
          <w:sz w:val="24"/>
          <w:szCs w:val="24"/>
        </w:rPr>
        <w:t>466</w:t>
      </w:r>
      <w:r w:rsidRPr="002C0F6A">
        <w:rPr>
          <w:rFonts w:eastAsia="Arial" w:cs="Calibri"/>
          <w:sz w:val="24"/>
          <w:szCs w:val="24"/>
        </w:rPr>
        <w:t xml:space="preserve"> familias de pequeños(as) productores(as) agrícolas o campesinos(as) de la comuna, para lo cual requiere la contratación de un</w:t>
      </w:r>
      <w:r w:rsidR="00CA08B5">
        <w:rPr>
          <w:rFonts w:eastAsia="Arial" w:cs="Calibri"/>
          <w:sz w:val="24"/>
          <w:szCs w:val="24"/>
        </w:rPr>
        <w:t xml:space="preserve"> </w:t>
      </w:r>
      <w:r w:rsidR="00CA08B5" w:rsidRPr="009D6FEE">
        <w:rPr>
          <w:rFonts w:eastAsia="Arial" w:cs="Calibri"/>
          <w:sz w:val="24"/>
          <w:szCs w:val="24"/>
        </w:rPr>
        <w:t>(a)</w:t>
      </w:r>
      <w:r w:rsidRPr="002C0F6A">
        <w:rPr>
          <w:rFonts w:eastAsia="Arial" w:cs="Calibri"/>
          <w:sz w:val="24"/>
          <w:szCs w:val="24"/>
        </w:rPr>
        <w:t xml:space="preserve"> </w:t>
      </w:r>
      <w:r w:rsidRPr="002C0F6A">
        <w:rPr>
          <w:rFonts w:eastAsia="Arial" w:cs="Calibri"/>
          <w:b/>
          <w:sz w:val="24"/>
          <w:szCs w:val="24"/>
        </w:rPr>
        <w:t>PROFESIONAL</w:t>
      </w:r>
      <w:r w:rsidRPr="002C0F6A">
        <w:rPr>
          <w:rFonts w:eastAsia="Arial" w:cs="Calibri"/>
          <w:sz w:val="24"/>
          <w:szCs w:val="24"/>
        </w:rPr>
        <w:t xml:space="preserve"> </w:t>
      </w:r>
      <w:r w:rsidR="00B611D7">
        <w:rPr>
          <w:rFonts w:eastAsia="Arial" w:cs="Calibri"/>
          <w:b/>
          <w:sz w:val="24"/>
          <w:szCs w:val="24"/>
        </w:rPr>
        <w:t xml:space="preserve">INGENERIO AGRONOMO O INGENIERO AGRICOLA </w:t>
      </w:r>
      <w:r w:rsidR="00AE459E">
        <w:rPr>
          <w:rFonts w:eastAsia="Arial" w:cs="Calibri"/>
          <w:sz w:val="24"/>
          <w:szCs w:val="24"/>
        </w:rPr>
        <w:t xml:space="preserve">titulado </w:t>
      </w:r>
      <w:r w:rsidRPr="002C0F6A">
        <w:rPr>
          <w:rFonts w:eastAsia="Arial" w:cs="Calibri"/>
          <w:sz w:val="24"/>
          <w:szCs w:val="24"/>
        </w:rPr>
        <w:t xml:space="preserve"> (al</w:t>
      </w:r>
      <w:r w:rsidRPr="002C0F6A">
        <w:rPr>
          <w:rFonts w:eastAsia="Arial" w:cs="Calibri"/>
          <w:b/>
          <w:sz w:val="24"/>
          <w:szCs w:val="24"/>
        </w:rPr>
        <w:t xml:space="preserve"> </w:t>
      </w:r>
      <w:r w:rsidR="00B611D7">
        <w:rPr>
          <w:rFonts w:eastAsia="Arial" w:cs="Calibri"/>
          <w:sz w:val="24"/>
          <w:szCs w:val="24"/>
        </w:rPr>
        <w:t>menos de 8</w:t>
      </w:r>
      <w:r w:rsidRPr="002C0F6A">
        <w:rPr>
          <w:rFonts w:eastAsia="Arial" w:cs="Calibri"/>
          <w:sz w:val="24"/>
          <w:szCs w:val="24"/>
        </w:rPr>
        <w:t xml:space="preserve"> semestres), cuya selección y contratación se indican en las normas técnicas y de procedimiento operativos del programa PRODESAL y las presentes Bases del Concurso.</w:t>
      </w:r>
    </w:p>
    <w:p w14:paraId="1C4E8F7F" w14:textId="77777777" w:rsidR="00711050" w:rsidRPr="002C0F6A" w:rsidRDefault="00711050" w:rsidP="001C5FD2">
      <w:pPr>
        <w:spacing w:line="276" w:lineRule="auto"/>
        <w:rPr>
          <w:rFonts w:eastAsia="Times New Roman" w:cs="Calibri"/>
          <w:sz w:val="24"/>
          <w:szCs w:val="24"/>
        </w:rPr>
      </w:pPr>
    </w:p>
    <w:p w14:paraId="0CE3C261" w14:textId="77777777" w:rsidR="00711050" w:rsidRPr="002C0F6A" w:rsidRDefault="00711050" w:rsidP="001C5FD2">
      <w:pPr>
        <w:spacing w:line="276" w:lineRule="auto"/>
        <w:rPr>
          <w:rFonts w:eastAsia="Times New Roman" w:cs="Calibri"/>
          <w:sz w:val="24"/>
          <w:szCs w:val="24"/>
        </w:rPr>
      </w:pPr>
    </w:p>
    <w:p w14:paraId="18A4B49E" w14:textId="77777777" w:rsidR="00E34CD9" w:rsidRPr="002C0F6A" w:rsidRDefault="00E34CD9" w:rsidP="001C5FD2">
      <w:pPr>
        <w:spacing w:line="276" w:lineRule="auto"/>
        <w:rPr>
          <w:rFonts w:eastAsia="Times New Roman" w:cs="Calibri"/>
          <w:sz w:val="24"/>
          <w:szCs w:val="24"/>
        </w:rPr>
      </w:pPr>
    </w:p>
    <w:p w14:paraId="01B1DFC7" w14:textId="77777777" w:rsidR="00711050" w:rsidRPr="002C0F6A" w:rsidRDefault="00711050" w:rsidP="00CB6F93">
      <w:pPr>
        <w:tabs>
          <w:tab w:val="left" w:pos="567"/>
        </w:tabs>
        <w:spacing w:line="276" w:lineRule="auto"/>
        <w:rPr>
          <w:rFonts w:eastAsia="Arial" w:cs="Calibri"/>
          <w:b/>
          <w:sz w:val="24"/>
          <w:szCs w:val="24"/>
        </w:rPr>
      </w:pPr>
      <w:r w:rsidRPr="002C0F6A">
        <w:rPr>
          <w:rFonts w:eastAsia="Arial" w:cs="Calibri"/>
          <w:b/>
          <w:sz w:val="24"/>
          <w:szCs w:val="24"/>
        </w:rPr>
        <w:t>2.</w:t>
      </w:r>
      <w:r w:rsidRPr="002C0F6A">
        <w:rPr>
          <w:rFonts w:eastAsia="Arial" w:cs="Calibri"/>
          <w:b/>
          <w:sz w:val="24"/>
          <w:szCs w:val="24"/>
        </w:rPr>
        <w:tab/>
      </w:r>
      <w:r w:rsidR="00CB6F93" w:rsidRPr="002C0F6A">
        <w:rPr>
          <w:rFonts w:eastAsia="Arial" w:cs="Calibri"/>
          <w:b/>
          <w:sz w:val="24"/>
          <w:szCs w:val="24"/>
        </w:rPr>
        <w:t>OBJETIVO</w:t>
      </w:r>
      <w:r w:rsidRPr="002C0F6A">
        <w:rPr>
          <w:rFonts w:eastAsia="Arial" w:cs="Calibri"/>
          <w:b/>
          <w:sz w:val="24"/>
          <w:szCs w:val="24"/>
        </w:rPr>
        <w:t>. -</w:t>
      </w:r>
    </w:p>
    <w:p w14:paraId="1FE2889F" w14:textId="77777777" w:rsidR="00711050" w:rsidRPr="002C0F6A" w:rsidRDefault="00711050" w:rsidP="001C5FD2">
      <w:pPr>
        <w:spacing w:line="276" w:lineRule="auto"/>
        <w:rPr>
          <w:rFonts w:eastAsia="Times New Roman" w:cs="Calibri"/>
          <w:sz w:val="24"/>
          <w:szCs w:val="24"/>
        </w:rPr>
      </w:pPr>
    </w:p>
    <w:p w14:paraId="509FFF80" w14:textId="77777777" w:rsidR="00711050" w:rsidRPr="002C0F6A" w:rsidRDefault="00711050" w:rsidP="00B3247E">
      <w:pPr>
        <w:spacing w:line="276" w:lineRule="auto"/>
        <w:ind w:right="262"/>
        <w:jc w:val="both"/>
        <w:rPr>
          <w:rFonts w:eastAsia="Arial" w:cs="Calibri"/>
          <w:sz w:val="24"/>
          <w:szCs w:val="24"/>
        </w:rPr>
      </w:pPr>
      <w:r w:rsidRPr="002C0F6A">
        <w:rPr>
          <w:rFonts w:eastAsia="Arial" w:cs="Calibri"/>
          <w:sz w:val="24"/>
          <w:szCs w:val="24"/>
        </w:rPr>
        <w:t>El objetivo del presente llamado, es la contratación de un</w:t>
      </w:r>
      <w:r w:rsidR="000E2F44">
        <w:rPr>
          <w:rFonts w:eastAsia="Arial" w:cs="Calibri"/>
          <w:sz w:val="24"/>
          <w:szCs w:val="24"/>
        </w:rPr>
        <w:t xml:space="preserve"> (a) </w:t>
      </w:r>
      <w:r w:rsidRPr="002C0F6A">
        <w:rPr>
          <w:rFonts w:eastAsia="Arial" w:cs="Calibri"/>
          <w:sz w:val="24"/>
          <w:szCs w:val="24"/>
        </w:rPr>
        <w:t xml:space="preserve"> </w:t>
      </w:r>
      <w:r w:rsidRPr="002C0F6A">
        <w:rPr>
          <w:rFonts w:eastAsia="Arial" w:cs="Calibri"/>
          <w:b/>
          <w:sz w:val="24"/>
          <w:szCs w:val="24"/>
        </w:rPr>
        <w:t xml:space="preserve">PROFESIONAL </w:t>
      </w:r>
      <w:r w:rsidR="00B611D7">
        <w:rPr>
          <w:rFonts w:eastAsia="Arial" w:cs="Calibri"/>
          <w:b/>
          <w:sz w:val="24"/>
          <w:szCs w:val="24"/>
        </w:rPr>
        <w:t>INGENIERO AGRONOMO O INGENIERO AGRICOLA</w:t>
      </w:r>
      <w:r w:rsidRPr="002C0F6A">
        <w:rPr>
          <w:rFonts w:eastAsia="Arial" w:cs="Calibri"/>
          <w:sz w:val="24"/>
          <w:szCs w:val="24"/>
        </w:rPr>
        <w:t xml:space="preserve"> a </w:t>
      </w:r>
      <w:r w:rsidRPr="002C0F6A">
        <w:rPr>
          <w:rFonts w:eastAsia="Arial" w:cs="Calibri"/>
          <w:b/>
          <w:bCs/>
          <w:sz w:val="24"/>
          <w:szCs w:val="24"/>
        </w:rPr>
        <w:t>jornada completa</w:t>
      </w:r>
      <w:r w:rsidRPr="002C0F6A">
        <w:rPr>
          <w:rFonts w:eastAsia="Arial" w:cs="Calibri"/>
          <w:sz w:val="24"/>
          <w:szCs w:val="24"/>
        </w:rPr>
        <w:t xml:space="preserve"> para el apoyo y asesoría de la Unidad Operativa</w:t>
      </w:r>
      <w:r w:rsidR="00CB6F93" w:rsidRPr="002C0F6A">
        <w:rPr>
          <w:rFonts w:eastAsia="Arial" w:cs="Calibri"/>
          <w:sz w:val="24"/>
          <w:szCs w:val="24"/>
        </w:rPr>
        <w:t xml:space="preserve"> Comunal</w:t>
      </w:r>
      <w:r w:rsidRPr="002C0F6A">
        <w:rPr>
          <w:rFonts w:eastAsia="Arial" w:cs="Calibri"/>
          <w:sz w:val="24"/>
          <w:szCs w:val="24"/>
        </w:rPr>
        <w:t xml:space="preserve"> </w:t>
      </w:r>
      <w:r w:rsidRPr="002C0F6A">
        <w:rPr>
          <w:rFonts w:eastAsia="Arial" w:cs="Calibri"/>
          <w:b/>
          <w:sz w:val="24"/>
          <w:szCs w:val="24"/>
        </w:rPr>
        <w:t xml:space="preserve">PRODESAL </w:t>
      </w:r>
      <w:r w:rsidR="00CB6F93" w:rsidRPr="002C0F6A">
        <w:rPr>
          <w:rFonts w:eastAsia="Arial" w:cs="Calibri"/>
          <w:b/>
          <w:sz w:val="24"/>
          <w:szCs w:val="24"/>
        </w:rPr>
        <w:t>M</w:t>
      </w:r>
      <w:r w:rsidR="00B611D7">
        <w:rPr>
          <w:rFonts w:eastAsia="Arial" w:cs="Calibri"/>
          <w:b/>
          <w:sz w:val="24"/>
          <w:szCs w:val="24"/>
        </w:rPr>
        <w:t>ELIPILLA</w:t>
      </w:r>
      <w:r w:rsidRPr="002C0F6A">
        <w:rPr>
          <w:rFonts w:eastAsia="Arial" w:cs="Calibri"/>
          <w:sz w:val="24"/>
          <w:szCs w:val="24"/>
        </w:rPr>
        <w:t>, que atiende a los sectores rurales de la comuna; de acuerdo a los procedimientos definidos</w:t>
      </w:r>
      <w:r w:rsidRPr="002C0F6A">
        <w:rPr>
          <w:rFonts w:eastAsia="Arial" w:cs="Calibri"/>
          <w:b/>
          <w:sz w:val="24"/>
          <w:szCs w:val="24"/>
        </w:rPr>
        <w:t xml:space="preserve"> </w:t>
      </w:r>
      <w:r w:rsidRPr="002C0F6A">
        <w:rPr>
          <w:rFonts w:eastAsia="Arial" w:cs="Calibri"/>
          <w:sz w:val="24"/>
          <w:szCs w:val="24"/>
        </w:rPr>
        <w:t>por el Instituto d</w:t>
      </w:r>
      <w:r w:rsidR="00E10B36" w:rsidRPr="002C0F6A">
        <w:rPr>
          <w:rFonts w:eastAsia="Arial" w:cs="Calibri"/>
          <w:sz w:val="24"/>
          <w:szCs w:val="24"/>
        </w:rPr>
        <w:t>e Desarrollo Agropecuario y la I.</w:t>
      </w:r>
      <w:r w:rsidR="00CA08B5">
        <w:rPr>
          <w:rFonts w:eastAsia="Arial" w:cs="Calibri"/>
          <w:sz w:val="24"/>
          <w:szCs w:val="24"/>
        </w:rPr>
        <w:t xml:space="preserve"> Municipalidad </w:t>
      </w:r>
      <w:r w:rsidR="00CA08B5" w:rsidRPr="006C295B">
        <w:rPr>
          <w:rFonts w:eastAsia="Arial" w:cs="Calibri"/>
          <w:sz w:val="24"/>
          <w:szCs w:val="24"/>
        </w:rPr>
        <w:t>de</w:t>
      </w:r>
      <w:r w:rsidRPr="002C0F6A">
        <w:rPr>
          <w:rFonts w:eastAsia="Arial" w:cs="Calibri"/>
          <w:sz w:val="24"/>
          <w:szCs w:val="24"/>
        </w:rPr>
        <w:t xml:space="preserve"> </w:t>
      </w:r>
      <w:r w:rsidR="00CB6F93" w:rsidRPr="002C0F6A">
        <w:rPr>
          <w:rFonts w:eastAsia="Arial" w:cs="Calibri"/>
          <w:sz w:val="24"/>
          <w:szCs w:val="24"/>
        </w:rPr>
        <w:t>M</w:t>
      </w:r>
      <w:r w:rsidR="00B611D7">
        <w:rPr>
          <w:rFonts w:eastAsia="Arial" w:cs="Calibri"/>
          <w:sz w:val="24"/>
          <w:szCs w:val="24"/>
        </w:rPr>
        <w:t>elipilla</w:t>
      </w:r>
      <w:r w:rsidRPr="002C0F6A">
        <w:rPr>
          <w:rFonts w:eastAsia="Arial" w:cs="Calibri"/>
          <w:sz w:val="24"/>
          <w:szCs w:val="24"/>
        </w:rPr>
        <w:t>.</w:t>
      </w:r>
    </w:p>
    <w:p w14:paraId="2519A3C6" w14:textId="77777777" w:rsidR="00711050" w:rsidRPr="002C0F6A" w:rsidRDefault="00711050" w:rsidP="00B3247E">
      <w:pPr>
        <w:spacing w:line="276" w:lineRule="auto"/>
        <w:rPr>
          <w:rFonts w:eastAsia="Times New Roman" w:cs="Calibri"/>
          <w:sz w:val="24"/>
          <w:szCs w:val="24"/>
        </w:rPr>
      </w:pPr>
    </w:p>
    <w:p w14:paraId="63ACA756" w14:textId="77777777" w:rsidR="00CB6F93" w:rsidRPr="002C0F6A" w:rsidRDefault="00CB6F93" w:rsidP="001C5FD2">
      <w:pPr>
        <w:spacing w:line="276" w:lineRule="auto"/>
        <w:rPr>
          <w:rFonts w:eastAsia="Times New Roman" w:cs="Calibri"/>
          <w:sz w:val="24"/>
          <w:szCs w:val="24"/>
        </w:rPr>
      </w:pPr>
    </w:p>
    <w:p w14:paraId="719C8839" w14:textId="77777777" w:rsidR="00E34CD9" w:rsidRPr="002C0F6A" w:rsidRDefault="00E34CD9" w:rsidP="001C5FD2">
      <w:pPr>
        <w:spacing w:line="276" w:lineRule="auto"/>
        <w:rPr>
          <w:rFonts w:eastAsia="Times New Roman" w:cs="Calibri"/>
          <w:sz w:val="24"/>
          <w:szCs w:val="24"/>
        </w:rPr>
      </w:pPr>
    </w:p>
    <w:p w14:paraId="1D22E7D3" w14:textId="77777777" w:rsidR="00711050" w:rsidRPr="002C0F6A" w:rsidRDefault="00711050" w:rsidP="00CB6F93">
      <w:pPr>
        <w:tabs>
          <w:tab w:val="left" w:pos="567"/>
        </w:tabs>
        <w:spacing w:line="276" w:lineRule="auto"/>
        <w:rPr>
          <w:rFonts w:eastAsia="Arial" w:cs="Calibri"/>
          <w:b/>
          <w:sz w:val="24"/>
          <w:szCs w:val="24"/>
        </w:rPr>
      </w:pPr>
      <w:r w:rsidRPr="002C0F6A">
        <w:rPr>
          <w:rFonts w:eastAsia="Arial" w:cs="Calibri"/>
          <w:b/>
          <w:sz w:val="24"/>
          <w:szCs w:val="24"/>
        </w:rPr>
        <w:t>3.</w:t>
      </w:r>
      <w:r w:rsidRPr="002C0F6A">
        <w:rPr>
          <w:rFonts w:eastAsia="Times New Roman" w:cs="Calibri"/>
          <w:sz w:val="24"/>
          <w:szCs w:val="24"/>
        </w:rPr>
        <w:tab/>
      </w:r>
      <w:r w:rsidR="00E10B36" w:rsidRPr="002C0F6A">
        <w:rPr>
          <w:rFonts w:eastAsia="Arial" w:cs="Calibri"/>
          <w:b/>
          <w:sz w:val="24"/>
          <w:szCs w:val="24"/>
        </w:rPr>
        <w:t>CONDICIONES DE TRABAJO</w:t>
      </w:r>
      <w:r w:rsidRPr="002C0F6A">
        <w:rPr>
          <w:rFonts w:eastAsia="Arial" w:cs="Calibri"/>
          <w:b/>
          <w:sz w:val="24"/>
          <w:szCs w:val="24"/>
        </w:rPr>
        <w:t>.-</w:t>
      </w:r>
    </w:p>
    <w:p w14:paraId="5F243988" w14:textId="77777777" w:rsidR="00711050" w:rsidRPr="002C0F6A" w:rsidRDefault="00711050" w:rsidP="001C5FD2">
      <w:pPr>
        <w:spacing w:line="276" w:lineRule="auto"/>
        <w:rPr>
          <w:rFonts w:eastAsia="Times New Roman" w:cs="Calibri"/>
          <w:sz w:val="24"/>
          <w:szCs w:val="24"/>
        </w:rPr>
      </w:pPr>
    </w:p>
    <w:p w14:paraId="0BBFF2DF" w14:textId="77777777" w:rsidR="00711050" w:rsidRPr="002C0F6A" w:rsidRDefault="00711050" w:rsidP="00B3247E">
      <w:pPr>
        <w:spacing w:line="276" w:lineRule="auto"/>
        <w:ind w:right="262"/>
        <w:jc w:val="both"/>
        <w:rPr>
          <w:rFonts w:eastAsia="Arial" w:cs="Calibri"/>
          <w:sz w:val="24"/>
          <w:szCs w:val="24"/>
        </w:rPr>
      </w:pPr>
      <w:r w:rsidRPr="002C0F6A">
        <w:rPr>
          <w:rFonts w:eastAsia="Arial" w:cs="Calibri"/>
          <w:sz w:val="24"/>
          <w:szCs w:val="24"/>
        </w:rPr>
        <w:t xml:space="preserve">La calidad jurídica en que se contrata al </w:t>
      </w:r>
      <w:r w:rsidR="00CA08B5" w:rsidRPr="006C295B">
        <w:rPr>
          <w:rFonts w:eastAsia="Arial" w:cs="Calibri"/>
          <w:sz w:val="24"/>
          <w:szCs w:val="24"/>
        </w:rPr>
        <w:t>(</w:t>
      </w:r>
      <w:proofErr w:type="spellStart"/>
      <w:r w:rsidR="0021015B" w:rsidRPr="006C295B">
        <w:rPr>
          <w:rFonts w:eastAsia="Arial" w:cs="Calibri"/>
          <w:sz w:val="24"/>
          <w:szCs w:val="24"/>
        </w:rPr>
        <w:t xml:space="preserve">a </w:t>
      </w:r>
      <w:r w:rsidR="00CA08B5" w:rsidRPr="006C295B">
        <w:rPr>
          <w:rFonts w:eastAsia="Arial" w:cs="Calibri"/>
          <w:sz w:val="24"/>
          <w:szCs w:val="24"/>
        </w:rPr>
        <w:t>la</w:t>
      </w:r>
      <w:proofErr w:type="spellEnd"/>
      <w:r w:rsidR="00CA08B5" w:rsidRPr="006C295B">
        <w:rPr>
          <w:rFonts w:eastAsia="Arial" w:cs="Calibri"/>
          <w:sz w:val="24"/>
          <w:szCs w:val="24"/>
        </w:rPr>
        <w:t>)</w:t>
      </w:r>
      <w:r w:rsidR="00CA08B5">
        <w:rPr>
          <w:rFonts w:eastAsia="Arial" w:cs="Calibri"/>
          <w:sz w:val="24"/>
          <w:szCs w:val="24"/>
        </w:rPr>
        <w:t xml:space="preserve"> </w:t>
      </w:r>
      <w:r w:rsidRPr="002C0F6A">
        <w:rPr>
          <w:rFonts w:eastAsia="Arial" w:cs="Calibri"/>
          <w:sz w:val="24"/>
          <w:szCs w:val="24"/>
        </w:rPr>
        <w:t>Profesional es a Honorarios cuya dependencia legal y administrativa será de exclusiva responsabilidad del Municipio.</w:t>
      </w:r>
    </w:p>
    <w:p w14:paraId="5DD50E08" w14:textId="77777777" w:rsidR="00711050" w:rsidRPr="002C0F6A" w:rsidRDefault="00711050" w:rsidP="001C5FD2">
      <w:pPr>
        <w:spacing w:line="276" w:lineRule="auto"/>
        <w:rPr>
          <w:rFonts w:eastAsia="Times New Roman" w:cs="Calibri"/>
          <w:sz w:val="24"/>
          <w:szCs w:val="24"/>
        </w:rPr>
      </w:pPr>
    </w:p>
    <w:p w14:paraId="51882B83" w14:textId="77777777" w:rsidR="00CB6F93" w:rsidRDefault="00CB6F93" w:rsidP="00E10B36">
      <w:pPr>
        <w:tabs>
          <w:tab w:val="left" w:pos="960"/>
        </w:tabs>
        <w:spacing w:line="276" w:lineRule="auto"/>
        <w:rPr>
          <w:rFonts w:eastAsia="Arial" w:cs="Calibri"/>
          <w:b/>
          <w:sz w:val="24"/>
          <w:szCs w:val="24"/>
        </w:rPr>
      </w:pPr>
    </w:p>
    <w:p w14:paraId="6FFA1BED" w14:textId="77777777" w:rsidR="000E2F44" w:rsidRDefault="000E2F44" w:rsidP="00E10B36">
      <w:pPr>
        <w:tabs>
          <w:tab w:val="left" w:pos="960"/>
        </w:tabs>
        <w:spacing w:line="276" w:lineRule="auto"/>
        <w:rPr>
          <w:rFonts w:eastAsia="Arial" w:cs="Calibri"/>
          <w:b/>
          <w:sz w:val="24"/>
          <w:szCs w:val="24"/>
        </w:rPr>
      </w:pPr>
    </w:p>
    <w:p w14:paraId="690E3D0B" w14:textId="77777777" w:rsidR="00121758" w:rsidRDefault="00121758" w:rsidP="00E10B36">
      <w:pPr>
        <w:tabs>
          <w:tab w:val="left" w:pos="960"/>
        </w:tabs>
        <w:spacing w:line="276" w:lineRule="auto"/>
        <w:rPr>
          <w:rFonts w:eastAsia="Arial" w:cs="Calibri"/>
          <w:b/>
          <w:sz w:val="24"/>
          <w:szCs w:val="24"/>
        </w:rPr>
      </w:pPr>
    </w:p>
    <w:p w14:paraId="6248C934" w14:textId="77777777" w:rsidR="000E2F44" w:rsidRDefault="000E2F44" w:rsidP="00E10B36">
      <w:pPr>
        <w:tabs>
          <w:tab w:val="left" w:pos="960"/>
        </w:tabs>
        <w:spacing w:line="276" w:lineRule="auto"/>
        <w:rPr>
          <w:rFonts w:eastAsia="Arial" w:cs="Calibri"/>
          <w:b/>
          <w:sz w:val="24"/>
          <w:szCs w:val="24"/>
        </w:rPr>
      </w:pPr>
    </w:p>
    <w:p w14:paraId="1D5BB38C" w14:textId="77777777" w:rsidR="00711050" w:rsidRPr="002C0F6A" w:rsidRDefault="00711050" w:rsidP="00E34CD9">
      <w:pPr>
        <w:tabs>
          <w:tab w:val="left" w:pos="567"/>
        </w:tabs>
        <w:spacing w:line="276" w:lineRule="auto"/>
        <w:rPr>
          <w:rFonts w:eastAsia="Arial" w:cs="Calibri"/>
          <w:b/>
          <w:sz w:val="24"/>
          <w:szCs w:val="24"/>
        </w:rPr>
      </w:pPr>
      <w:r w:rsidRPr="002C0F6A">
        <w:rPr>
          <w:rFonts w:eastAsia="Arial" w:cs="Calibri"/>
          <w:b/>
          <w:sz w:val="24"/>
          <w:szCs w:val="24"/>
        </w:rPr>
        <w:t>4.</w:t>
      </w:r>
      <w:r w:rsidRPr="002C0F6A">
        <w:rPr>
          <w:rFonts w:eastAsia="Arial" w:cs="Calibri"/>
          <w:b/>
          <w:sz w:val="24"/>
          <w:szCs w:val="24"/>
        </w:rPr>
        <w:tab/>
      </w:r>
      <w:r w:rsidR="00E34CD9" w:rsidRPr="002C0F6A">
        <w:rPr>
          <w:rFonts w:eastAsia="Arial" w:cs="Calibri"/>
          <w:b/>
          <w:sz w:val="24"/>
          <w:szCs w:val="24"/>
        </w:rPr>
        <w:t>PERFIL DEL PROFESIONAL REQUERIDO.</w:t>
      </w:r>
    </w:p>
    <w:p w14:paraId="6203CBA9" w14:textId="77777777" w:rsidR="00711050" w:rsidRPr="002C0F6A" w:rsidRDefault="00711050" w:rsidP="001C5FD2">
      <w:pPr>
        <w:spacing w:line="276" w:lineRule="auto"/>
        <w:rPr>
          <w:rFonts w:eastAsia="Times New Roman" w:cs="Calibri"/>
          <w:sz w:val="24"/>
          <w:szCs w:val="24"/>
        </w:rPr>
      </w:pPr>
    </w:p>
    <w:p w14:paraId="46A90F60" w14:textId="77777777" w:rsidR="00711050" w:rsidRPr="002C0F6A" w:rsidRDefault="00711050" w:rsidP="00B3247E">
      <w:pPr>
        <w:spacing w:line="276" w:lineRule="auto"/>
        <w:ind w:right="262"/>
        <w:jc w:val="both"/>
        <w:rPr>
          <w:rFonts w:eastAsia="Arial" w:cs="Calibri"/>
          <w:sz w:val="24"/>
          <w:szCs w:val="24"/>
        </w:rPr>
      </w:pPr>
      <w:r w:rsidRPr="002C0F6A">
        <w:rPr>
          <w:rFonts w:eastAsia="Arial" w:cs="Calibri"/>
          <w:sz w:val="24"/>
          <w:szCs w:val="24"/>
        </w:rPr>
        <w:t xml:space="preserve">El perfil del (la) Profesional corresponde al de un(a) </w:t>
      </w:r>
      <w:r w:rsidRPr="002C0F6A">
        <w:rPr>
          <w:rFonts w:eastAsia="Arial" w:cs="Calibri"/>
          <w:b/>
          <w:sz w:val="24"/>
          <w:szCs w:val="24"/>
        </w:rPr>
        <w:t xml:space="preserve">PROFESIONAL </w:t>
      </w:r>
      <w:r w:rsidR="009A3F5A">
        <w:rPr>
          <w:rFonts w:eastAsia="Arial" w:cs="Calibri"/>
          <w:b/>
          <w:sz w:val="24"/>
          <w:szCs w:val="24"/>
        </w:rPr>
        <w:t xml:space="preserve"> </w:t>
      </w:r>
      <w:r w:rsidR="00B611D7">
        <w:rPr>
          <w:rFonts w:eastAsia="Arial" w:cs="Calibri"/>
          <w:b/>
          <w:sz w:val="24"/>
          <w:szCs w:val="24"/>
        </w:rPr>
        <w:t xml:space="preserve">INGENIERO AGRONOMO O INGENIERO AGRICOLA </w:t>
      </w:r>
      <w:r w:rsidRPr="002C0F6A">
        <w:rPr>
          <w:rFonts w:eastAsia="Arial" w:cs="Calibri"/>
          <w:sz w:val="24"/>
          <w:szCs w:val="24"/>
        </w:rPr>
        <w:t xml:space="preserve"> (al menos de </w:t>
      </w:r>
      <w:r w:rsidR="00B611D7">
        <w:rPr>
          <w:rFonts w:eastAsia="Arial" w:cs="Calibri"/>
          <w:sz w:val="24"/>
          <w:szCs w:val="24"/>
        </w:rPr>
        <w:t>8</w:t>
      </w:r>
      <w:r w:rsidRPr="002C0F6A">
        <w:rPr>
          <w:rFonts w:eastAsia="Arial" w:cs="Calibri"/>
          <w:sz w:val="24"/>
          <w:szCs w:val="24"/>
        </w:rPr>
        <w:t xml:space="preserve"> semestres)</w:t>
      </w:r>
      <w:r w:rsidRPr="002C0F6A">
        <w:rPr>
          <w:rFonts w:eastAsia="Arial" w:cs="Calibri"/>
          <w:b/>
          <w:sz w:val="24"/>
          <w:szCs w:val="24"/>
        </w:rPr>
        <w:t xml:space="preserve"> </w:t>
      </w:r>
      <w:r w:rsidRPr="002C0F6A">
        <w:rPr>
          <w:rFonts w:eastAsia="Arial" w:cs="Calibri"/>
          <w:sz w:val="24"/>
          <w:szCs w:val="24"/>
        </w:rPr>
        <w:t>titulado(a). Las características especiales que debe cumplir el (la) profesional son:</w:t>
      </w:r>
    </w:p>
    <w:p w14:paraId="5EBFAED0" w14:textId="77777777" w:rsidR="00711050" w:rsidRPr="002C0F6A" w:rsidRDefault="00711050" w:rsidP="00B3247E">
      <w:pPr>
        <w:spacing w:line="276" w:lineRule="auto"/>
        <w:rPr>
          <w:rFonts w:eastAsia="Arial" w:cs="Calibri"/>
          <w:sz w:val="24"/>
          <w:szCs w:val="24"/>
        </w:rPr>
      </w:pPr>
      <w:r w:rsidRPr="002C0F6A">
        <w:rPr>
          <w:rFonts w:eastAsia="Arial" w:cs="Calibri"/>
          <w:sz w:val="24"/>
          <w:szCs w:val="24"/>
        </w:rPr>
        <w:t>Conocimientos teóricos y/o prácticos demostrables en los siguientes rubros:</w:t>
      </w:r>
    </w:p>
    <w:p w14:paraId="7AA252B3" w14:textId="77777777" w:rsidR="00E34CD9" w:rsidRPr="00E34CD9" w:rsidRDefault="00E34CD9" w:rsidP="00E34CD9">
      <w:pPr>
        <w:pStyle w:val="Prrafodelista"/>
        <w:numPr>
          <w:ilvl w:val="0"/>
          <w:numId w:val="13"/>
        </w:numPr>
        <w:spacing w:line="276" w:lineRule="auto"/>
        <w:ind w:left="851"/>
        <w:contextualSpacing/>
        <w:jc w:val="both"/>
        <w:rPr>
          <w:rFonts w:cs="Calibri"/>
          <w:sz w:val="24"/>
          <w:szCs w:val="24"/>
        </w:rPr>
      </w:pPr>
      <w:r w:rsidRPr="00E34CD9">
        <w:rPr>
          <w:rFonts w:cs="Calibri"/>
          <w:sz w:val="24"/>
          <w:szCs w:val="24"/>
        </w:rPr>
        <w:t>Trabajo con pequeños productores agrícola y agricultura familiar campesina</w:t>
      </w:r>
    </w:p>
    <w:p w14:paraId="404BA7DF" w14:textId="77777777" w:rsidR="00E34CD9" w:rsidRDefault="00E34CD9" w:rsidP="00E34CD9">
      <w:pPr>
        <w:pStyle w:val="Prrafodelista"/>
        <w:numPr>
          <w:ilvl w:val="0"/>
          <w:numId w:val="13"/>
        </w:numPr>
        <w:spacing w:line="276" w:lineRule="auto"/>
        <w:ind w:left="851"/>
        <w:contextualSpacing/>
        <w:jc w:val="both"/>
        <w:rPr>
          <w:rFonts w:cs="Calibri"/>
          <w:sz w:val="24"/>
          <w:szCs w:val="24"/>
        </w:rPr>
      </w:pPr>
      <w:r w:rsidRPr="00E34CD9">
        <w:rPr>
          <w:rFonts w:cs="Calibri"/>
          <w:sz w:val="24"/>
          <w:szCs w:val="24"/>
        </w:rPr>
        <w:t>Producción limpia enfocada en la agroecología</w:t>
      </w:r>
    </w:p>
    <w:p w14:paraId="3173DFD1" w14:textId="77777777" w:rsidR="00E34CD9" w:rsidRPr="00E34CD9" w:rsidRDefault="009A3F5A" w:rsidP="00E34CD9">
      <w:pPr>
        <w:pStyle w:val="Prrafodelista"/>
        <w:numPr>
          <w:ilvl w:val="0"/>
          <w:numId w:val="13"/>
        </w:numPr>
        <w:spacing w:line="276" w:lineRule="auto"/>
        <w:ind w:left="851"/>
        <w:contextualSpacing/>
        <w:jc w:val="both"/>
        <w:rPr>
          <w:rFonts w:cs="Calibri"/>
          <w:sz w:val="24"/>
          <w:szCs w:val="24"/>
        </w:rPr>
      </w:pPr>
      <w:r>
        <w:rPr>
          <w:rFonts w:cs="Calibri"/>
          <w:sz w:val="24"/>
          <w:szCs w:val="24"/>
        </w:rPr>
        <w:t>M</w:t>
      </w:r>
      <w:r w:rsidR="00B611D7">
        <w:rPr>
          <w:rFonts w:cs="Calibri"/>
          <w:sz w:val="24"/>
          <w:szCs w:val="24"/>
        </w:rPr>
        <w:t>anejo en frutales mayores y frutales menores.</w:t>
      </w:r>
    </w:p>
    <w:p w14:paraId="455E2B8B" w14:textId="77777777" w:rsidR="00E34CD9" w:rsidRDefault="00B611D7" w:rsidP="00E34CD9">
      <w:pPr>
        <w:pStyle w:val="Prrafodelista"/>
        <w:numPr>
          <w:ilvl w:val="0"/>
          <w:numId w:val="13"/>
        </w:numPr>
        <w:spacing w:line="276" w:lineRule="auto"/>
        <w:ind w:left="851"/>
        <w:contextualSpacing/>
        <w:jc w:val="both"/>
        <w:rPr>
          <w:rFonts w:cs="Calibri"/>
          <w:sz w:val="24"/>
          <w:szCs w:val="24"/>
        </w:rPr>
      </w:pPr>
      <w:r>
        <w:rPr>
          <w:rFonts w:cs="Calibri"/>
          <w:sz w:val="24"/>
          <w:szCs w:val="24"/>
        </w:rPr>
        <w:t>Manejo de sistemas de riego básicos e intermedio.</w:t>
      </w:r>
    </w:p>
    <w:p w14:paraId="48B94C70" w14:textId="77777777" w:rsidR="0085189F" w:rsidRDefault="0085189F" w:rsidP="00E34CD9">
      <w:pPr>
        <w:pStyle w:val="Prrafodelista"/>
        <w:numPr>
          <w:ilvl w:val="0"/>
          <w:numId w:val="13"/>
        </w:numPr>
        <w:spacing w:line="276" w:lineRule="auto"/>
        <w:ind w:left="851"/>
        <w:contextualSpacing/>
        <w:jc w:val="both"/>
        <w:rPr>
          <w:rFonts w:cs="Calibri"/>
          <w:sz w:val="24"/>
          <w:szCs w:val="24"/>
        </w:rPr>
      </w:pPr>
      <w:r>
        <w:rPr>
          <w:rFonts w:cs="Calibri"/>
          <w:sz w:val="24"/>
          <w:szCs w:val="24"/>
        </w:rPr>
        <w:t>Manejo apícola.</w:t>
      </w:r>
    </w:p>
    <w:p w14:paraId="07B62F78" w14:textId="77777777" w:rsidR="00E34CD9" w:rsidRDefault="00B611D7" w:rsidP="00B611D7">
      <w:pPr>
        <w:pStyle w:val="Prrafodelista"/>
        <w:numPr>
          <w:ilvl w:val="0"/>
          <w:numId w:val="13"/>
        </w:numPr>
        <w:spacing w:line="276" w:lineRule="auto"/>
        <w:ind w:left="851"/>
        <w:contextualSpacing/>
        <w:jc w:val="both"/>
        <w:rPr>
          <w:rFonts w:cs="Calibri"/>
          <w:sz w:val="24"/>
          <w:szCs w:val="24"/>
        </w:rPr>
      </w:pPr>
      <w:r>
        <w:rPr>
          <w:rFonts w:cs="Calibri"/>
          <w:sz w:val="24"/>
          <w:szCs w:val="24"/>
        </w:rPr>
        <w:t>Manejo de cultivos bajo plástico.</w:t>
      </w:r>
      <w:r w:rsidR="009A3F5A" w:rsidRPr="00B611D7">
        <w:rPr>
          <w:rFonts w:cs="Calibri"/>
          <w:sz w:val="24"/>
          <w:szCs w:val="24"/>
        </w:rPr>
        <w:t xml:space="preserve"> </w:t>
      </w:r>
    </w:p>
    <w:p w14:paraId="7347CCB5" w14:textId="77777777" w:rsidR="00B611D7" w:rsidRPr="00B611D7" w:rsidRDefault="00B611D7" w:rsidP="00B611D7">
      <w:pPr>
        <w:pStyle w:val="Prrafodelista"/>
        <w:numPr>
          <w:ilvl w:val="0"/>
          <w:numId w:val="13"/>
        </w:numPr>
        <w:spacing w:line="276" w:lineRule="auto"/>
        <w:ind w:left="851"/>
        <w:contextualSpacing/>
        <w:jc w:val="both"/>
        <w:rPr>
          <w:rFonts w:cs="Calibri"/>
          <w:sz w:val="24"/>
          <w:szCs w:val="24"/>
        </w:rPr>
      </w:pPr>
      <w:r>
        <w:rPr>
          <w:rFonts w:cs="Calibri"/>
          <w:sz w:val="24"/>
          <w:szCs w:val="24"/>
        </w:rPr>
        <w:t>Manejo de controles fitosanitario.</w:t>
      </w:r>
    </w:p>
    <w:p w14:paraId="24852BD9" w14:textId="77777777" w:rsidR="00E34CD9" w:rsidRPr="00E34CD9" w:rsidRDefault="00E34CD9" w:rsidP="00E34CD9">
      <w:pPr>
        <w:pStyle w:val="Prrafodelista"/>
        <w:numPr>
          <w:ilvl w:val="0"/>
          <w:numId w:val="13"/>
        </w:numPr>
        <w:spacing w:line="276" w:lineRule="auto"/>
        <w:ind w:left="851"/>
        <w:contextualSpacing/>
        <w:jc w:val="both"/>
        <w:rPr>
          <w:rFonts w:cs="Calibri"/>
          <w:sz w:val="24"/>
          <w:szCs w:val="24"/>
        </w:rPr>
      </w:pPr>
      <w:r w:rsidRPr="00E34CD9">
        <w:rPr>
          <w:rFonts w:cs="Calibri"/>
          <w:sz w:val="24"/>
          <w:szCs w:val="24"/>
        </w:rPr>
        <w:t>Innov</w:t>
      </w:r>
      <w:r w:rsidR="00B611D7">
        <w:rPr>
          <w:rFonts w:cs="Calibri"/>
          <w:sz w:val="24"/>
          <w:szCs w:val="24"/>
        </w:rPr>
        <w:t>ación y emprendimiento Agrícola.</w:t>
      </w:r>
    </w:p>
    <w:p w14:paraId="23EFF37C" w14:textId="77777777" w:rsidR="00E34CD9" w:rsidRPr="00E34CD9" w:rsidRDefault="00E34CD9" w:rsidP="00E34CD9">
      <w:pPr>
        <w:pStyle w:val="Prrafodelista"/>
        <w:numPr>
          <w:ilvl w:val="0"/>
          <w:numId w:val="13"/>
        </w:numPr>
        <w:spacing w:line="276" w:lineRule="auto"/>
        <w:ind w:left="851"/>
        <w:contextualSpacing/>
        <w:jc w:val="both"/>
        <w:rPr>
          <w:rFonts w:cs="Calibri"/>
          <w:sz w:val="24"/>
          <w:szCs w:val="24"/>
        </w:rPr>
      </w:pPr>
      <w:r w:rsidRPr="00E34CD9">
        <w:rPr>
          <w:rFonts w:cs="Calibri"/>
          <w:sz w:val="24"/>
          <w:szCs w:val="24"/>
        </w:rPr>
        <w:t>Formulación y evaluación de proyectos</w:t>
      </w:r>
      <w:r w:rsidR="00B611D7">
        <w:rPr>
          <w:rFonts w:cs="Calibri"/>
          <w:sz w:val="24"/>
          <w:szCs w:val="24"/>
        </w:rPr>
        <w:t>.</w:t>
      </w:r>
    </w:p>
    <w:p w14:paraId="475C92BF" w14:textId="77777777" w:rsidR="00E34CD9" w:rsidRPr="00E34CD9" w:rsidRDefault="00E34CD9" w:rsidP="00E34CD9">
      <w:pPr>
        <w:pStyle w:val="Prrafodelista"/>
        <w:numPr>
          <w:ilvl w:val="0"/>
          <w:numId w:val="13"/>
        </w:numPr>
        <w:spacing w:line="276" w:lineRule="auto"/>
        <w:ind w:left="851"/>
        <w:contextualSpacing/>
        <w:jc w:val="both"/>
        <w:rPr>
          <w:rFonts w:cs="Calibri"/>
          <w:sz w:val="24"/>
          <w:szCs w:val="24"/>
        </w:rPr>
      </w:pPr>
      <w:r w:rsidRPr="00E34CD9">
        <w:rPr>
          <w:rFonts w:cs="Calibri"/>
          <w:sz w:val="24"/>
          <w:szCs w:val="24"/>
        </w:rPr>
        <w:t>Manejo computacional</w:t>
      </w:r>
      <w:r w:rsidR="00B611D7">
        <w:rPr>
          <w:rFonts w:cs="Calibri"/>
          <w:sz w:val="24"/>
          <w:szCs w:val="24"/>
        </w:rPr>
        <w:t>.</w:t>
      </w:r>
    </w:p>
    <w:p w14:paraId="457673CA" w14:textId="77777777" w:rsidR="00E34CD9" w:rsidRDefault="00E34CD9" w:rsidP="00E34CD9">
      <w:pPr>
        <w:jc w:val="both"/>
        <w:rPr>
          <w:rFonts w:ascii="Arial" w:hAnsi="Arial"/>
          <w:sz w:val="24"/>
          <w:szCs w:val="24"/>
        </w:rPr>
      </w:pPr>
    </w:p>
    <w:p w14:paraId="6C44F462" w14:textId="77777777" w:rsidR="00E34CD9" w:rsidRDefault="00E34CD9" w:rsidP="00E34CD9">
      <w:pPr>
        <w:jc w:val="both"/>
        <w:rPr>
          <w:rFonts w:ascii="Arial" w:hAnsi="Arial"/>
          <w:sz w:val="24"/>
          <w:szCs w:val="24"/>
        </w:rPr>
      </w:pPr>
    </w:p>
    <w:p w14:paraId="2C6031F0" w14:textId="77777777" w:rsidR="00711050" w:rsidRPr="002C0F6A" w:rsidRDefault="00711050" w:rsidP="001C5FD2">
      <w:pPr>
        <w:spacing w:line="276" w:lineRule="auto"/>
        <w:rPr>
          <w:rFonts w:eastAsia="Times New Roman" w:cs="Calibri"/>
          <w:sz w:val="24"/>
          <w:szCs w:val="24"/>
        </w:rPr>
      </w:pPr>
    </w:p>
    <w:p w14:paraId="0168920B" w14:textId="77777777" w:rsidR="00711050" w:rsidRPr="002C0F6A" w:rsidRDefault="00711050" w:rsidP="00E34CD9">
      <w:pPr>
        <w:tabs>
          <w:tab w:val="left" w:pos="567"/>
        </w:tabs>
        <w:spacing w:line="276" w:lineRule="auto"/>
        <w:rPr>
          <w:rFonts w:eastAsia="Arial" w:cs="Calibri"/>
          <w:b/>
          <w:sz w:val="24"/>
          <w:szCs w:val="24"/>
        </w:rPr>
      </w:pPr>
      <w:r w:rsidRPr="002C0F6A">
        <w:rPr>
          <w:rFonts w:eastAsia="Arial" w:cs="Calibri"/>
          <w:b/>
          <w:sz w:val="24"/>
          <w:szCs w:val="24"/>
        </w:rPr>
        <w:t>5.</w:t>
      </w:r>
      <w:r w:rsidRPr="002C0F6A">
        <w:rPr>
          <w:rFonts w:eastAsia="Arial" w:cs="Calibri"/>
          <w:b/>
          <w:sz w:val="24"/>
          <w:szCs w:val="24"/>
        </w:rPr>
        <w:tab/>
      </w:r>
      <w:r w:rsidR="00E34CD9" w:rsidRPr="002C0F6A">
        <w:rPr>
          <w:rFonts w:eastAsia="Arial" w:cs="Calibri"/>
          <w:b/>
          <w:sz w:val="24"/>
          <w:szCs w:val="24"/>
        </w:rPr>
        <w:t>REQUISITOS. -</w:t>
      </w:r>
    </w:p>
    <w:p w14:paraId="23B758E9" w14:textId="77777777" w:rsidR="00711050" w:rsidRPr="002C0F6A" w:rsidRDefault="00711050" w:rsidP="001C5FD2">
      <w:pPr>
        <w:spacing w:line="276" w:lineRule="auto"/>
        <w:rPr>
          <w:rFonts w:eastAsia="Times New Roman" w:cs="Calibri"/>
          <w:sz w:val="24"/>
          <w:szCs w:val="24"/>
        </w:rPr>
      </w:pPr>
    </w:p>
    <w:p w14:paraId="4BDA9CDD" w14:textId="77777777" w:rsidR="00711050" w:rsidRPr="002C0F6A" w:rsidRDefault="00711050" w:rsidP="00F70892">
      <w:pPr>
        <w:numPr>
          <w:ilvl w:val="0"/>
          <w:numId w:val="14"/>
        </w:numPr>
        <w:spacing w:line="276" w:lineRule="auto"/>
        <w:ind w:right="4"/>
        <w:jc w:val="both"/>
        <w:rPr>
          <w:rFonts w:eastAsia="Times New Roman" w:cs="Calibri"/>
          <w:sz w:val="24"/>
          <w:szCs w:val="24"/>
        </w:rPr>
      </w:pPr>
      <w:r w:rsidRPr="002C0F6A">
        <w:rPr>
          <w:rFonts w:eastAsia="Arial" w:cs="Calibri"/>
          <w:sz w:val="24"/>
          <w:szCs w:val="24"/>
        </w:rPr>
        <w:t>Título Profesional, original o fotocopia protocolizada</w:t>
      </w:r>
      <w:r w:rsidR="008D2A21">
        <w:rPr>
          <w:rFonts w:eastAsia="Arial" w:cs="Calibri"/>
          <w:sz w:val="24"/>
          <w:szCs w:val="24"/>
        </w:rPr>
        <w:t xml:space="preserve"> ante notario</w:t>
      </w:r>
      <w:r w:rsidRPr="002C0F6A">
        <w:rPr>
          <w:rFonts w:eastAsia="Arial" w:cs="Calibri"/>
          <w:sz w:val="24"/>
          <w:szCs w:val="24"/>
        </w:rPr>
        <w:t xml:space="preserve">, y </w:t>
      </w:r>
      <w:r w:rsidR="00E34CD9" w:rsidRPr="002C0F6A">
        <w:rPr>
          <w:rFonts w:eastAsia="Arial" w:cs="Calibri"/>
          <w:sz w:val="24"/>
          <w:szCs w:val="24"/>
        </w:rPr>
        <w:t xml:space="preserve">Copia simple de </w:t>
      </w:r>
      <w:r w:rsidRPr="002C0F6A">
        <w:rPr>
          <w:rFonts w:eastAsia="Arial" w:cs="Calibri"/>
          <w:sz w:val="24"/>
          <w:szCs w:val="24"/>
        </w:rPr>
        <w:t>Certificado(s) de estudio(s) de especialización.</w:t>
      </w:r>
    </w:p>
    <w:p w14:paraId="1CC0B4CC" w14:textId="77777777" w:rsidR="00711050" w:rsidRPr="002C0F6A" w:rsidRDefault="00711050" w:rsidP="00F70892">
      <w:pPr>
        <w:numPr>
          <w:ilvl w:val="0"/>
          <w:numId w:val="14"/>
        </w:numPr>
        <w:spacing w:line="276" w:lineRule="auto"/>
        <w:ind w:right="4"/>
        <w:jc w:val="both"/>
        <w:rPr>
          <w:rFonts w:eastAsia="Times New Roman" w:cs="Calibri"/>
          <w:sz w:val="24"/>
          <w:szCs w:val="24"/>
        </w:rPr>
      </w:pPr>
      <w:r w:rsidRPr="002C0F6A">
        <w:rPr>
          <w:rFonts w:eastAsia="Arial" w:cs="Calibri"/>
          <w:sz w:val="24"/>
          <w:szCs w:val="24"/>
        </w:rPr>
        <w:t xml:space="preserve">De preferencia, conocimiento y experiencia en el trabajo del Programa PRODESAL e INDAP en los ámbitos </w:t>
      </w:r>
      <w:r w:rsidR="0021015B">
        <w:rPr>
          <w:rFonts w:eastAsia="Arial" w:cs="Calibri"/>
          <w:sz w:val="24"/>
          <w:szCs w:val="24"/>
        </w:rPr>
        <w:t>de la agroecología, producción limpia y</w:t>
      </w:r>
      <w:r w:rsidR="00E34CD9" w:rsidRPr="002C0F6A">
        <w:rPr>
          <w:rFonts w:eastAsia="Arial" w:cs="Calibri"/>
          <w:sz w:val="24"/>
          <w:szCs w:val="24"/>
        </w:rPr>
        <w:t xml:space="preserve"> </w:t>
      </w:r>
      <w:r w:rsidR="009A3F5A">
        <w:rPr>
          <w:rFonts w:eastAsia="Arial" w:cs="Calibri"/>
          <w:sz w:val="24"/>
          <w:szCs w:val="24"/>
        </w:rPr>
        <w:t>ganadería</w:t>
      </w:r>
      <w:r w:rsidRPr="002C0F6A">
        <w:rPr>
          <w:rFonts w:eastAsia="Arial" w:cs="Calibri"/>
          <w:sz w:val="24"/>
          <w:szCs w:val="24"/>
        </w:rPr>
        <w:t>.</w:t>
      </w:r>
    </w:p>
    <w:p w14:paraId="27E4C47C" w14:textId="77777777" w:rsidR="00711050" w:rsidRPr="002C0F6A" w:rsidRDefault="00711050" w:rsidP="00F70892">
      <w:pPr>
        <w:numPr>
          <w:ilvl w:val="0"/>
          <w:numId w:val="14"/>
        </w:numPr>
        <w:spacing w:line="276" w:lineRule="auto"/>
        <w:ind w:right="4"/>
        <w:jc w:val="both"/>
        <w:rPr>
          <w:rFonts w:eastAsia="Times New Roman" w:cs="Calibri"/>
          <w:sz w:val="24"/>
          <w:szCs w:val="24"/>
        </w:rPr>
      </w:pPr>
      <w:r w:rsidRPr="002C0F6A">
        <w:rPr>
          <w:rFonts w:eastAsia="Arial" w:cs="Calibri"/>
          <w:sz w:val="24"/>
          <w:szCs w:val="24"/>
        </w:rPr>
        <w:t>Conocimientos de computación nivel usuario y en formulación de proyectos productivos Experiencia laboral de trabajo en terreno con pequeños productores agrícolas.</w:t>
      </w:r>
    </w:p>
    <w:p w14:paraId="0E52A2BD" w14:textId="77777777" w:rsidR="00711050" w:rsidRPr="002C0F6A" w:rsidRDefault="00711050" w:rsidP="00F70892">
      <w:pPr>
        <w:numPr>
          <w:ilvl w:val="0"/>
          <w:numId w:val="14"/>
        </w:numPr>
        <w:spacing w:line="276" w:lineRule="auto"/>
        <w:ind w:right="4"/>
        <w:jc w:val="both"/>
        <w:rPr>
          <w:rFonts w:eastAsia="Times New Roman" w:cs="Calibri"/>
          <w:sz w:val="24"/>
          <w:szCs w:val="24"/>
        </w:rPr>
      </w:pPr>
      <w:r w:rsidRPr="002C0F6A">
        <w:rPr>
          <w:rFonts w:eastAsia="Arial" w:cs="Calibri"/>
          <w:b/>
          <w:sz w:val="24"/>
          <w:szCs w:val="24"/>
        </w:rPr>
        <w:t>Experiencia laboral y/o conocimiento técnico  en los rubros principales desarrollados por la unidad operativa.</w:t>
      </w:r>
      <w:r w:rsidR="000E2F44">
        <w:rPr>
          <w:rFonts w:eastAsia="Arial" w:cs="Calibri"/>
          <w:b/>
          <w:sz w:val="24"/>
          <w:szCs w:val="24"/>
        </w:rPr>
        <w:t xml:space="preserve"> Ya mencionados anteriormente</w:t>
      </w:r>
    </w:p>
    <w:p w14:paraId="1339F066" w14:textId="77777777" w:rsidR="00F70892" w:rsidRPr="002C0F6A" w:rsidRDefault="00711050" w:rsidP="00F70892">
      <w:pPr>
        <w:numPr>
          <w:ilvl w:val="0"/>
          <w:numId w:val="14"/>
        </w:numPr>
        <w:spacing w:line="276" w:lineRule="auto"/>
        <w:ind w:right="4"/>
        <w:jc w:val="both"/>
        <w:rPr>
          <w:rFonts w:eastAsia="Arial" w:cs="Calibri"/>
          <w:sz w:val="24"/>
          <w:szCs w:val="24"/>
        </w:rPr>
      </w:pPr>
      <w:r w:rsidRPr="002C0F6A">
        <w:rPr>
          <w:rFonts w:eastAsia="Arial" w:cs="Calibri"/>
          <w:sz w:val="24"/>
          <w:szCs w:val="24"/>
        </w:rPr>
        <w:t>Conocimientos en computación (Word, Excel y/o int</w:t>
      </w:r>
      <w:r w:rsidR="00F70892" w:rsidRPr="002C0F6A">
        <w:rPr>
          <w:rFonts w:eastAsia="Arial" w:cs="Calibri"/>
          <w:sz w:val="24"/>
          <w:szCs w:val="24"/>
        </w:rPr>
        <w:t>ernet).</w:t>
      </w:r>
    </w:p>
    <w:p w14:paraId="30C83453" w14:textId="77777777" w:rsidR="00711050" w:rsidRPr="002C0F6A" w:rsidRDefault="00711050" w:rsidP="00A12B3A">
      <w:pPr>
        <w:numPr>
          <w:ilvl w:val="0"/>
          <w:numId w:val="14"/>
        </w:numPr>
        <w:spacing w:line="276" w:lineRule="auto"/>
        <w:ind w:right="262"/>
        <w:jc w:val="both"/>
        <w:rPr>
          <w:rFonts w:eastAsia="Arial" w:cs="Calibri"/>
          <w:sz w:val="24"/>
          <w:szCs w:val="24"/>
        </w:rPr>
      </w:pPr>
      <w:bookmarkStart w:id="0" w:name="page2"/>
      <w:bookmarkEnd w:id="0"/>
      <w:r w:rsidRPr="002C0F6A">
        <w:rPr>
          <w:rFonts w:eastAsia="Arial" w:cs="Calibri"/>
          <w:sz w:val="24"/>
          <w:szCs w:val="24"/>
        </w:rPr>
        <w:t>En la situación de haber trabajado en INDAP (como integrante de Equipo de Extensión), se exigirá la presentación de las últimas evaluaciones de desempeño profesional, correspondientes a las dos anteriores más próximas.</w:t>
      </w:r>
    </w:p>
    <w:p w14:paraId="0B8C21A2" w14:textId="77777777" w:rsidR="00711050" w:rsidRPr="002C0F6A" w:rsidRDefault="00711050" w:rsidP="001C5FD2">
      <w:pPr>
        <w:spacing w:line="276" w:lineRule="auto"/>
        <w:rPr>
          <w:rFonts w:eastAsia="Times New Roman" w:cs="Calibri"/>
          <w:sz w:val="24"/>
          <w:szCs w:val="24"/>
        </w:rPr>
      </w:pPr>
    </w:p>
    <w:p w14:paraId="19F2F049" w14:textId="77777777" w:rsidR="00711050" w:rsidRDefault="00711050" w:rsidP="001C5FD2">
      <w:pPr>
        <w:spacing w:line="276" w:lineRule="auto"/>
        <w:rPr>
          <w:rFonts w:eastAsia="Times New Roman" w:cs="Calibri"/>
          <w:sz w:val="24"/>
          <w:szCs w:val="24"/>
        </w:rPr>
      </w:pPr>
    </w:p>
    <w:p w14:paraId="17F8EF59" w14:textId="77777777" w:rsidR="0085189F" w:rsidRDefault="0085189F" w:rsidP="001C5FD2">
      <w:pPr>
        <w:spacing w:line="276" w:lineRule="auto"/>
        <w:rPr>
          <w:rFonts w:eastAsia="Times New Roman" w:cs="Calibri"/>
          <w:sz w:val="24"/>
          <w:szCs w:val="24"/>
        </w:rPr>
      </w:pPr>
    </w:p>
    <w:p w14:paraId="4402E01B" w14:textId="77777777" w:rsidR="0085189F" w:rsidRDefault="0085189F" w:rsidP="001C5FD2">
      <w:pPr>
        <w:spacing w:line="276" w:lineRule="auto"/>
        <w:rPr>
          <w:rFonts w:eastAsia="Times New Roman" w:cs="Calibri"/>
          <w:sz w:val="24"/>
          <w:szCs w:val="24"/>
        </w:rPr>
      </w:pPr>
    </w:p>
    <w:p w14:paraId="3D5C3D2E" w14:textId="77777777" w:rsidR="0085189F" w:rsidRDefault="0085189F" w:rsidP="001C5FD2">
      <w:pPr>
        <w:spacing w:line="276" w:lineRule="auto"/>
        <w:rPr>
          <w:rFonts w:eastAsia="Times New Roman" w:cs="Calibri"/>
          <w:sz w:val="24"/>
          <w:szCs w:val="24"/>
        </w:rPr>
      </w:pPr>
    </w:p>
    <w:p w14:paraId="16A3F198" w14:textId="77777777" w:rsidR="0085189F" w:rsidRDefault="0085189F" w:rsidP="001C5FD2">
      <w:pPr>
        <w:spacing w:line="276" w:lineRule="auto"/>
        <w:rPr>
          <w:rFonts w:eastAsia="Times New Roman" w:cs="Calibri"/>
          <w:sz w:val="24"/>
          <w:szCs w:val="24"/>
        </w:rPr>
      </w:pPr>
    </w:p>
    <w:p w14:paraId="2A780C91" w14:textId="77777777" w:rsidR="0085189F" w:rsidRDefault="0085189F" w:rsidP="001C5FD2">
      <w:pPr>
        <w:spacing w:line="276" w:lineRule="auto"/>
        <w:rPr>
          <w:rFonts w:eastAsia="Times New Roman" w:cs="Calibri"/>
          <w:sz w:val="24"/>
          <w:szCs w:val="24"/>
        </w:rPr>
      </w:pPr>
    </w:p>
    <w:p w14:paraId="5A86E0EE" w14:textId="77777777" w:rsidR="0085189F" w:rsidRDefault="0085189F" w:rsidP="001C5FD2">
      <w:pPr>
        <w:spacing w:line="276" w:lineRule="auto"/>
        <w:rPr>
          <w:rFonts w:eastAsia="Times New Roman" w:cs="Calibri"/>
          <w:sz w:val="24"/>
          <w:szCs w:val="24"/>
        </w:rPr>
      </w:pPr>
    </w:p>
    <w:p w14:paraId="036FE487" w14:textId="77777777" w:rsidR="0021015B" w:rsidRDefault="0021015B" w:rsidP="00B3247E">
      <w:pPr>
        <w:tabs>
          <w:tab w:val="left" w:pos="567"/>
        </w:tabs>
        <w:spacing w:line="276" w:lineRule="auto"/>
        <w:rPr>
          <w:rFonts w:eastAsia="Arial" w:cs="Calibri"/>
          <w:b/>
          <w:sz w:val="24"/>
          <w:szCs w:val="24"/>
        </w:rPr>
      </w:pPr>
    </w:p>
    <w:p w14:paraId="769ECF41" w14:textId="77777777" w:rsidR="0021015B" w:rsidRDefault="0021015B" w:rsidP="00B3247E">
      <w:pPr>
        <w:tabs>
          <w:tab w:val="left" w:pos="567"/>
        </w:tabs>
        <w:spacing w:line="276" w:lineRule="auto"/>
        <w:rPr>
          <w:rFonts w:eastAsia="Arial" w:cs="Calibri"/>
          <w:b/>
          <w:sz w:val="24"/>
          <w:szCs w:val="24"/>
        </w:rPr>
      </w:pPr>
    </w:p>
    <w:p w14:paraId="4581E401" w14:textId="77777777" w:rsidR="0021015B" w:rsidRDefault="0021015B" w:rsidP="00B3247E">
      <w:pPr>
        <w:tabs>
          <w:tab w:val="left" w:pos="567"/>
        </w:tabs>
        <w:spacing w:line="276" w:lineRule="auto"/>
        <w:rPr>
          <w:rFonts w:eastAsia="Arial" w:cs="Calibri"/>
          <w:b/>
          <w:sz w:val="24"/>
          <w:szCs w:val="24"/>
        </w:rPr>
      </w:pPr>
    </w:p>
    <w:p w14:paraId="2314C9B7" w14:textId="77777777" w:rsidR="00121758" w:rsidRDefault="00121758" w:rsidP="00B3247E">
      <w:pPr>
        <w:tabs>
          <w:tab w:val="left" w:pos="567"/>
        </w:tabs>
        <w:spacing w:line="276" w:lineRule="auto"/>
        <w:rPr>
          <w:rFonts w:eastAsia="Arial" w:cs="Calibri"/>
          <w:b/>
          <w:sz w:val="24"/>
          <w:szCs w:val="24"/>
        </w:rPr>
      </w:pPr>
    </w:p>
    <w:p w14:paraId="6F8B32AA" w14:textId="77777777" w:rsidR="00711050" w:rsidRPr="002C0F6A" w:rsidRDefault="00B3247E" w:rsidP="00B3247E">
      <w:pPr>
        <w:tabs>
          <w:tab w:val="left" w:pos="567"/>
        </w:tabs>
        <w:spacing w:line="276" w:lineRule="auto"/>
        <w:rPr>
          <w:rFonts w:eastAsia="Arial" w:cs="Calibri"/>
          <w:b/>
          <w:sz w:val="24"/>
          <w:szCs w:val="24"/>
        </w:rPr>
      </w:pPr>
      <w:r w:rsidRPr="002C0F6A">
        <w:rPr>
          <w:rFonts w:eastAsia="Arial" w:cs="Calibri"/>
          <w:b/>
          <w:sz w:val="24"/>
          <w:szCs w:val="24"/>
        </w:rPr>
        <w:t>6.</w:t>
      </w:r>
      <w:r w:rsidRPr="002C0F6A">
        <w:rPr>
          <w:rFonts w:eastAsia="Arial" w:cs="Calibri"/>
          <w:b/>
          <w:sz w:val="24"/>
          <w:szCs w:val="24"/>
        </w:rPr>
        <w:tab/>
        <w:t>REQUISITOS Y DOCUMENTACIÓN SOLICITADA:</w:t>
      </w:r>
    </w:p>
    <w:p w14:paraId="4A23A502" w14:textId="77777777" w:rsidR="00711050" w:rsidRPr="002C0F6A" w:rsidRDefault="00711050" w:rsidP="001C5FD2">
      <w:pPr>
        <w:spacing w:line="276" w:lineRule="auto"/>
        <w:rPr>
          <w:rFonts w:eastAsia="Times New Roman" w:cs="Calibri"/>
          <w:sz w:val="24"/>
          <w:szCs w:val="24"/>
        </w:rPr>
      </w:pPr>
    </w:p>
    <w:p w14:paraId="547E244D" w14:textId="77777777" w:rsidR="00711050" w:rsidRDefault="00711050" w:rsidP="00B3247E">
      <w:pPr>
        <w:numPr>
          <w:ilvl w:val="0"/>
          <w:numId w:val="15"/>
        </w:numPr>
        <w:spacing w:line="276" w:lineRule="auto"/>
        <w:jc w:val="both"/>
        <w:rPr>
          <w:rFonts w:eastAsia="Arial" w:cs="Calibri"/>
          <w:sz w:val="24"/>
          <w:szCs w:val="24"/>
        </w:rPr>
      </w:pPr>
      <w:proofErr w:type="spellStart"/>
      <w:r w:rsidRPr="002C0F6A">
        <w:rPr>
          <w:rFonts w:eastAsia="Arial" w:cs="Calibri"/>
          <w:sz w:val="24"/>
          <w:szCs w:val="24"/>
        </w:rPr>
        <w:t>Curr</w:t>
      </w:r>
      <w:r w:rsidR="000E2F44">
        <w:rPr>
          <w:rFonts w:eastAsia="Arial" w:cs="Calibri"/>
          <w:sz w:val="24"/>
          <w:szCs w:val="24"/>
        </w:rPr>
        <w:t>iculum</w:t>
      </w:r>
      <w:proofErr w:type="spellEnd"/>
      <w:r w:rsidR="000E2F44">
        <w:rPr>
          <w:rFonts w:eastAsia="Arial" w:cs="Calibri"/>
          <w:sz w:val="24"/>
          <w:szCs w:val="24"/>
        </w:rPr>
        <w:t xml:space="preserve"> vitae ciego formato INDAP</w:t>
      </w:r>
      <w:r w:rsidRPr="002C0F6A">
        <w:rPr>
          <w:rFonts w:eastAsia="Arial" w:cs="Calibri"/>
          <w:sz w:val="24"/>
          <w:szCs w:val="24"/>
        </w:rPr>
        <w:t xml:space="preserve"> </w:t>
      </w:r>
      <w:r w:rsidRPr="008D2A21">
        <w:rPr>
          <w:rFonts w:eastAsia="Arial" w:cs="Calibri"/>
          <w:sz w:val="24"/>
          <w:szCs w:val="24"/>
        </w:rPr>
        <w:t>(</w:t>
      </w:r>
      <w:r w:rsidRPr="002C0F6A">
        <w:rPr>
          <w:rFonts w:eastAsia="Arial" w:cs="Calibri"/>
          <w:sz w:val="24"/>
          <w:szCs w:val="24"/>
          <w:u w:val="single"/>
        </w:rPr>
        <w:t>DESCARGAR AQUÍ</w:t>
      </w:r>
      <w:r w:rsidR="008D2A21">
        <w:rPr>
          <w:rFonts w:eastAsia="Arial" w:cs="Calibri"/>
          <w:sz w:val="24"/>
          <w:szCs w:val="24"/>
          <w:u w:val="single"/>
        </w:rPr>
        <w:t xml:space="preserve"> </w:t>
      </w:r>
      <w:r w:rsidRPr="008D2A21">
        <w:rPr>
          <w:rFonts w:eastAsia="Arial" w:cs="Calibri"/>
          <w:sz w:val="24"/>
          <w:szCs w:val="24"/>
        </w:rPr>
        <w:t>)</w:t>
      </w:r>
    </w:p>
    <w:p w14:paraId="0643915E" w14:textId="77777777" w:rsidR="00711050" w:rsidRPr="002C0F6A" w:rsidRDefault="00711050" w:rsidP="00B3247E">
      <w:pPr>
        <w:numPr>
          <w:ilvl w:val="0"/>
          <w:numId w:val="15"/>
        </w:numPr>
        <w:spacing w:line="276" w:lineRule="auto"/>
        <w:ind w:right="262"/>
        <w:jc w:val="both"/>
        <w:rPr>
          <w:rFonts w:eastAsia="Arial" w:cs="Calibri"/>
          <w:sz w:val="24"/>
          <w:szCs w:val="24"/>
        </w:rPr>
      </w:pPr>
      <w:r w:rsidRPr="002C0F6A">
        <w:rPr>
          <w:rFonts w:eastAsia="Arial" w:cs="Calibri"/>
          <w:sz w:val="24"/>
          <w:szCs w:val="24"/>
        </w:rPr>
        <w:t>Los antecedentes curriculares se deben acreditar a través de los certificados correspondientes, en específico para el certificado de título la copia de éste debe ser legalizada ante notario.</w:t>
      </w:r>
    </w:p>
    <w:p w14:paraId="692C6C22" w14:textId="77777777" w:rsidR="00711050" w:rsidRPr="002C0F6A" w:rsidRDefault="00711050" w:rsidP="00B3247E">
      <w:pPr>
        <w:numPr>
          <w:ilvl w:val="0"/>
          <w:numId w:val="15"/>
        </w:numPr>
        <w:spacing w:line="276" w:lineRule="auto"/>
        <w:ind w:right="262"/>
        <w:jc w:val="both"/>
        <w:rPr>
          <w:rFonts w:eastAsia="Arial" w:cs="Calibri"/>
          <w:sz w:val="24"/>
          <w:szCs w:val="24"/>
        </w:rPr>
      </w:pPr>
      <w:r w:rsidRPr="002C0F6A">
        <w:rPr>
          <w:rFonts w:eastAsia="Arial" w:cs="Calibri"/>
          <w:sz w:val="24"/>
          <w:szCs w:val="24"/>
        </w:rPr>
        <w:t>Declaración Jurada que acredite no haber cesado en ningún cargo público como consecuencia de haber tenido una calificación deficiente o por aplicación de una medida disciplinaria.</w:t>
      </w:r>
    </w:p>
    <w:p w14:paraId="683D3BE6" w14:textId="77777777" w:rsidR="00711050" w:rsidRPr="002C0F6A" w:rsidRDefault="00711050" w:rsidP="00B3247E">
      <w:pPr>
        <w:numPr>
          <w:ilvl w:val="0"/>
          <w:numId w:val="15"/>
        </w:numPr>
        <w:spacing w:line="276" w:lineRule="auto"/>
        <w:jc w:val="both"/>
        <w:rPr>
          <w:rFonts w:eastAsia="Arial" w:cs="Calibri"/>
          <w:sz w:val="24"/>
          <w:szCs w:val="24"/>
        </w:rPr>
      </w:pPr>
      <w:r w:rsidRPr="002C0F6A">
        <w:rPr>
          <w:rFonts w:eastAsia="Arial" w:cs="Calibri"/>
          <w:sz w:val="24"/>
          <w:szCs w:val="24"/>
        </w:rPr>
        <w:t>Certificado de antecedentes</w:t>
      </w:r>
      <w:r w:rsidR="00C0527B">
        <w:rPr>
          <w:rFonts w:eastAsia="Arial" w:cs="Calibri"/>
          <w:sz w:val="24"/>
          <w:szCs w:val="24"/>
        </w:rPr>
        <w:t xml:space="preserve"> no superior a 30 </w:t>
      </w:r>
      <w:r w:rsidR="000E2F44">
        <w:rPr>
          <w:rFonts w:eastAsia="Arial" w:cs="Calibri"/>
          <w:sz w:val="24"/>
          <w:szCs w:val="24"/>
        </w:rPr>
        <w:t>días</w:t>
      </w:r>
      <w:r w:rsidR="0071225A" w:rsidRPr="002C0F6A">
        <w:rPr>
          <w:rFonts w:eastAsia="Arial" w:cs="Calibri"/>
          <w:sz w:val="24"/>
          <w:szCs w:val="24"/>
        </w:rPr>
        <w:t>.</w:t>
      </w:r>
    </w:p>
    <w:p w14:paraId="102FE7CF" w14:textId="77777777" w:rsidR="00711050" w:rsidRPr="002C0F6A" w:rsidRDefault="00711050" w:rsidP="00B3247E">
      <w:pPr>
        <w:numPr>
          <w:ilvl w:val="0"/>
          <w:numId w:val="15"/>
        </w:numPr>
        <w:spacing w:line="276" w:lineRule="auto"/>
        <w:jc w:val="both"/>
        <w:rPr>
          <w:rFonts w:eastAsia="Arial" w:cs="Calibri"/>
          <w:sz w:val="24"/>
          <w:szCs w:val="24"/>
        </w:rPr>
      </w:pPr>
      <w:r w:rsidRPr="002C0F6A">
        <w:rPr>
          <w:rFonts w:eastAsia="Arial" w:cs="Calibri"/>
          <w:sz w:val="24"/>
          <w:szCs w:val="24"/>
        </w:rPr>
        <w:t>Movilización propia y licencia de conducir.</w:t>
      </w:r>
    </w:p>
    <w:p w14:paraId="18DCB057" w14:textId="77777777" w:rsidR="00711050" w:rsidRPr="002C0F6A" w:rsidRDefault="00711050" w:rsidP="001C5FD2">
      <w:pPr>
        <w:spacing w:line="276" w:lineRule="auto"/>
        <w:rPr>
          <w:rFonts w:eastAsia="Times New Roman" w:cs="Calibri"/>
          <w:sz w:val="24"/>
          <w:szCs w:val="24"/>
        </w:rPr>
      </w:pPr>
    </w:p>
    <w:p w14:paraId="6565BFA9" w14:textId="77777777" w:rsidR="00711050" w:rsidRPr="002C0F6A" w:rsidRDefault="00711050" w:rsidP="00843D9A">
      <w:pPr>
        <w:spacing w:line="276" w:lineRule="auto"/>
        <w:ind w:right="262"/>
        <w:jc w:val="both"/>
        <w:rPr>
          <w:rFonts w:eastAsia="Arial" w:cs="Calibri"/>
          <w:color w:val="0000FF"/>
          <w:sz w:val="24"/>
          <w:szCs w:val="24"/>
          <w:u w:val="single"/>
        </w:rPr>
      </w:pPr>
      <w:r w:rsidRPr="002C0F6A">
        <w:rPr>
          <w:rFonts w:eastAsia="Arial" w:cs="Calibri"/>
          <w:sz w:val="24"/>
          <w:szCs w:val="24"/>
        </w:rPr>
        <w:t xml:space="preserve">Las consultas se podrán realizar a la Contraparte de la Ilustre Municipalidad de </w:t>
      </w:r>
      <w:r w:rsidR="00A12B3A" w:rsidRPr="002C0F6A">
        <w:rPr>
          <w:rFonts w:eastAsia="Arial" w:cs="Calibri"/>
          <w:sz w:val="24"/>
          <w:szCs w:val="24"/>
        </w:rPr>
        <w:t>M</w:t>
      </w:r>
      <w:r w:rsidR="00E01B7C">
        <w:rPr>
          <w:rFonts w:eastAsia="Arial" w:cs="Calibri"/>
          <w:sz w:val="24"/>
          <w:szCs w:val="24"/>
        </w:rPr>
        <w:t>elipilla</w:t>
      </w:r>
      <w:r w:rsidRPr="002C0F6A">
        <w:rPr>
          <w:rFonts w:eastAsia="Arial" w:cs="Calibri"/>
          <w:sz w:val="24"/>
          <w:szCs w:val="24"/>
        </w:rPr>
        <w:t>, S</w:t>
      </w:r>
      <w:r w:rsidR="00EB661E">
        <w:rPr>
          <w:rFonts w:eastAsia="Arial" w:cs="Calibri"/>
          <w:sz w:val="24"/>
          <w:szCs w:val="24"/>
        </w:rPr>
        <w:t xml:space="preserve">eñor Francisco </w:t>
      </w:r>
      <w:r w:rsidR="000E2F44">
        <w:rPr>
          <w:rFonts w:eastAsia="Arial" w:cs="Calibri"/>
          <w:sz w:val="24"/>
          <w:szCs w:val="24"/>
        </w:rPr>
        <w:t>Candía</w:t>
      </w:r>
      <w:r w:rsidR="00B0125B">
        <w:rPr>
          <w:rFonts w:eastAsia="Arial" w:cs="Calibri"/>
          <w:sz w:val="24"/>
          <w:szCs w:val="24"/>
        </w:rPr>
        <w:t xml:space="preserve"> Landaeta, correo electrónico:</w:t>
      </w:r>
      <w:r w:rsidR="00EB661E">
        <w:rPr>
          <w:rFonts w:eastAsia="Arial" w:cs="Calibri"/>
          <w:sz w:val="24"/>
          <w:szCs w:val="24"/>
        </w:rPr>
        <w:t xml:space="preserve"> </w:t>
      </w:r>
      <w:proofErr w:type="gramStart"/>
      <w:r w:rsidR="00EB661E" w:rsidRPr="00E30A7E">
        <w:rPr>
          <w:rFonts w:eastAsia="Arial" w:cs="Calibri"/>
          <w:color w:val="00B0F0"/>
          <w:sz w:val="24"/>
          <w:szCs w:val="24"/>
        </w:rPr>
        <w:t>francisco.candia</w:t>
      </w:r>
      <w:proofErr w:type="gramEnd"/>
      <w:r w:rsidR="002052A5" w:rsidRPr="00E30A7E">
        <w:rPr>
          <w:color w:val="00B0F0"/>
        </w:rPr>
        <w:fldChar w:fldCharType="begin"/>
      </w:r>
      <w:r w:rsidR="002052A5" w:rsidRPr="00E30A7E">
        <w:rPr>
          <w:color w:val="00B0F0"/>
        </w:rPr>
        <w:instrText xml:space="preserve"> HYPERLINK "mailto:nubiakine@hotmail.com" </w:instrText>
      </w:r>
      <w:r w:rsidR="002052A5" w:rsidRPr="00E30A7E">
        <w:rPr>
          <w:color w:val="00B0F0"/>
        </w:rPr>
        <w:fldChar w:fldCharType="separate"/>
      </w:r>
      <w:r w:rsidR="00843D9A" w:rsidRPr="00E30A7E">
        <w:rPr>
          <w:rStyle w:val="Hipervnculo"/>
          <w:rFonts w:eastAsia="Arial" w:cs="Calibri"/>
          <w:color w:val="00B0F0"/>
          <w:sz w:val="24"/>
          <w:szCs w:val="24"/>
        </w:rPr>
        <w:t>@</w:t>
      </w:r>
      <w:r w:rsidR="00EB661E" w:rsidRPr="00E30A7E">
        <w:rPr>
          <w:rStyle w:val="Hipervnculo"/>
          <w:rFonts w:eastAsia="Arial" w:cs="Calibri"/>
          <w:color w:val="00B0F0"/>
          <w:sz w:val="24"/>
          <w:szCs w:val="24"/>
        </w:rPr>
        <w:t>munimelipilla.cl</w:t>
      </w:r>
      <w:r w:rsidR="002052A5" w:rsidRPr="00E30A7E">
        <w:rPr>
          <w:rStyle w:val="Hipervnculo"/>
          <w:rFonts w:eastAsia="Arial" w:cs="Calibri"/>
          <w:color w:val="00B0F0"/>
          <w:sz w:val="24"/>
          <w:szCs w:val="24"/>
        </w:rPr>
        <w:fldChar w:fldCharType="end"/>
      </w:r>
      <w:r w:rsidR="00843D9A" w:rsidRPr="002C0F6A">
        <w:rPr>
          <w:rFonts w:eastAsia="Arial" w:cs="Calibri"/>
          <w:sz w:val="24"/>
          <w:szCs w:val="24"/>
        </w:rPr>
        <w:t xml:space="preserve"> m</w:t>
      </w:r>
      <w:r w:rsidRPr="002C0F6A">
        <w:rPr>
          <w:rFonts w:eastAsia="Arial" w:cs="Calibri"/>
          <w:sz w:val="24"/>
          <w:szCs w:val="24"/>
        </w:rPr>
        <w:t xml:space="preserve">ayores antecedentes del proceso de selección en los sitios web; </w:t>
      </w:r>
      <w:r w:rsidR="00843D9A" w:rsidRPr="00EB661E">
        <w:rPr>
          <w:rFonts w:eastAsia="Arial" w:cs="Calibri"/>
          <w:color w:val="0070C0"/>
          <w:sz w:val="24"/>
          <w:szCs w:val="24"/>
          <w:u w:val="single"/>
        </w:rPr>
        <w:t>http://www.</w:t>
      </w:r>
      <w:r w:rsidR="00EB661E" w:rsidRPr="00EB661E">
        <w:rPr>
          <w:rFonts w:ascii="Arial" w:hAnsi="Arial"/>
          <w:color w:val="0070C0"/>
          <w:sz w:val="21"/>
          <w:szCs w:val="21"/>
          <w:shd w:val="clear" w:color="auto" w:fill="FFFFFF"/>
        </w:rPr>
        <w:t>melipilla.cl</w:t>
      </w:r>
      <w:r w:rsidR="00843D9A" w:rsidRPr="00EB661E">
        <w:rPr>
          <w:rFonts w:eastAsia="Arial" w:cs="Calibri"/>
          <w:color w:val="0070C0"/>
          <w:sz w:val="24"/>
          <w:szCs w:val="24"/>
        </w:rPr>
        <w:t xml:space="preserve"> </w:t>
      </w:r>
      <w:r w:rsidR="00EB661E" w:rsidRPr="002C0F6A">
        <w:rPr>
          <w:rFonts w:eastAsia="Arial" w:cs="Calibri"/>
          <w:sz w:val="24"/>
          <w:szCs w:val="24"/>
        </w:rPr>
        <w:t>o</w:t>
      </w:r>
      <w:r w:rsidRPr="002C0F6A">
        <w:rPr>
          <w:rFonts w:eastAsia="Arial" w:cs="Calibri"/>
          <w:sz w:val="24"/>
          <w:szCs w:val="24"/>
        </w:rPr>
        <w:t xml:space="preserve"> </w:t>
      </w:r>
      <w:r w:rsidRPr="002C0F6A">
        <w:rPr>
          <w:rFonts w:eastAsia="Arial" w:cs="Calibri"/>
          <w:color w:val="0000FF"/>
          <w:sz w:val="24"/>
          <w:szCs w:val="24"/>
          <w:u w:val="single"/>
        </w:rPr>
        <w:t>http://www.indap.gob.cl</w:t>
      </w:r>
    </w:p>
    <w:p w14:paraId="0B76B03B" w14:textId="77777777" w:rsidR="00711050" w:rsidRDefault="00711050" w:rsidP="001C5FD2">
      <w:pPr>
        <w:spacing w:line="276" w:lineRule="auto"/>
        <w:rPr>
          <w:rFonts w:eastAsia="Arial" w:cs="Calibri"/>
          <w:sz w:val="24"/>
          <w:szCs w:val="24"/>
        </w:rPr>
      </w:pPr>
    </w:p>
    <w:p w14:paraId="6353883F" w14:textId="77777777" w:rsidR="0021015B" w:rsidRPr="002C0F6A" w:rsidRDefault="0021015B" w:rsidP="001C5FD2">
      <w:pPr>
        <w:spacing w:line="276" w:lineRule="auto"/>
        <w:rPr>
          <w:rFonts w:eastAsia="Arial" w:cs="Calibri"/>
          <w:sz w:val="24"/>
          <w:szCs w:val="24"/>
        </w:rPr>
      </w:pPr>
    </w:p>
    <w:p w14:paraId="169EB74D" w14:textId="77777777" w:rsidR="00711050" w:rsidRPr="002C0F6A" w:rsidRDefault="00711050" w:rsidP="001C5FD2">
      <w:pPr>
        <w:spacing w:line="276" w:lineRule="auto"/>
        <w:rPr>
          <w:rFonts w:eastAsia="Arial" w:cs="Calibri"/>
          <w:sz w:val="24"/>
          <w:szCs w:val="24"/>
        </w:rPr>
      </w:pPr>
    </w:p>
    <w:p w14:paraId="61EAB35A" w14:textId="77777777" w:rsidR="00711050" w:rsidRPr="002C0F6A" w:rsidRDefault="000E2F44" w:rsidP="00843D9A">
      <w:pPr>
        <w:tabs>
          <w:tab w:val="left" w:pos="567"/>
        </w:tabs>
        <w:spacing w:line="276" w:lineRule="auto"/>
        <w:rPr>
          <w:rFonts w:eastAsia="Arial" w:cs="Calibri"/>
          <w:b/>
          <w:sz w:val="24"/>
          <w:szCs w:val="24"/>
        </w:rPr>
      </w:pPr>
      <w:r>
        <w:rPr>
          <w:rFonts w:eastAsia="Arial" w:cs="Calibri"/>
          <w:b/>
          <w:sz w:val="24"/>
          <w:szCs w:val="24"/>
        </w:rPr>
        <w:t>7</w:t>
      </w:r>
      <w:r w:rsidR="00843D9A">
        <w:rPr>
          <w:rFonts w:eastAsia="Arial" w:cs="Calibri"/>
          <w:b/>
          <w:sz w:val="24"/>
          <w:szCs w:val="24"/>
        </w:rPr>
        <w:t>.</w:t>
      </w:r>
      <w:r w:rsidR="00843D9A">
        <w:rPr>
          <w:rFonts w:eastAsia="Arial" w:cs="Calibri"/>
          <w:b/>
          <w:sz w:val="24"/>
          <w:szCs w:val="24"/>
        </w:rPr>
        <w:tab/>
      </w:r>
      <w:r w:rsidR="00843D9A" w:rsidRPr="002C0F6A">
        <w:rPr>
          <w:rFonts w:eastAsia="Arial" w:cs="Calibri"/>
          <w:b/>
          <w:sz w:val="24"/>
          <w:szCs w:val="24"/>
        </w:rPr>
        <w:t>RECEPCIÓN DE ANTECEDENTES</w:t>
      </w:r>
      <w:r w:rsidR="00711050" w:rsidRPr="002C0F6A">
        <w:rPr>
          <w:rFonts w:eastAsia="Arial" w:cs="Calibri"/>
          <w:b/>
          <w:sz w:val="24"/>
          <w:szCs w:val="24"/>
        </w:rPr>
        <w:t>:</w:t>
      </w:r>
    </w:p>
    <w:p w14:paraId="03EF6E3F" w14:textId="77777777" w:rsidR="00711050" w:rsidRPr="002C0F6A" w:rsidRDefault="00711050" w:rsidP="001C5FD2">
      <w:pPr>
        <w:spacing w:line="276" w:lineRule="auto"/>
        <w:rPr>
          <w:rFonts w:eastAsia="Arial" w:cs="Calibri"/>
          <w:sz w:val="24"/>
          <w:szCs w:val="24"/>
        </w:rPr>
      </w:pPr>
    </w:p>
    <w:p w14:paraId="1365259B" w14:textId="21B3B251" w:rsidR="003C6B0D" w:rsidRDefault="00B0125B" w:rsidP="008D2A21">
      <w:pPr>
        <w:spacing w:line="276" w:lineRule="auto"/>
        <w:ind w:right="262"/>
        <w:jc w:val="both"/>
        <w:rPr>
          <w:rFonts w:cs="Calibri"/>
          <w:sz w:val="24"/>
          <w:szCs w:val="24"/>
        </w:rPr>
      </w:pPr>
      <w:r>
        <w:rPr>
          <w:rFonts w:eastAsia="Arial" w:cs="Calibri"/>
          <w:sz w:val="24"/>
          <w:szCs w:val="24"/>
        </w:rPr>
        <w:t xml:space="preserve">La </w:t>
      </w:r>
      <w:r w:rsidR="00711050" w:rsidRPr="002C0F6A">
        <w:rPr>
          <w:rFonts w:eastAsia="Arial" w:cs="Calibri"/>
          <w:sz w:val="24"/>
          <w:szCs w:val="24"/>
        </w:rPr>
        <w:t xml:space="preserve">Recepción de antecedentes </w:t>
      </w:r>
      <w:r>
        <w:rPr>
          <w:rFonts w:eastAsia="Arial" w:cs="Calibri"/>
          <w:sz w:val="24"/>
          <w:szCs w:val="24"/>
        </w:rPr>
        <w:t xml:space="preserve">será </w:t>
      </w:r>
      <w:r w:rsidR="00711050" w:rsidRPr="002C0F6A">
        <w:rPr>
          <w:rFonts w:eastAsia="Arial" w:cs="Calibri"/>
          <w:sz w:val="24"/>
          <w:szCs w:val="24"/>
        </w:rPr>
        <w:t xml:space="preserve">en sobre cerrado </w:t>
      </w:r>
      <w:r w:rsidR="00711050" w:rsidRPr="002C0F6A">
        <w:rPr>
          <w:rFonts w:eastAsia="Arial" w:cs="Calibri"/>
          <w:b/>
          <w:sz w:val="24"/>
          <w:szCs w:val="24"/>
        </w:rPr>
        <w:t>indicando cargo y concurso al que postula</w:t>
      </w:r>
      <w:r w:rsidR="00711050" w:rsidRPr="002C0F6A">
        <w:rPr>
          <w:rFonts w:eastAsia="Arial" w:cs="Calibri"/>
          <w:sz w:val="24"/>
          <w:szCs w:val="24"/>
        </w:rPr>
        <w:t xml:space="preserve">, desde el </w:t>
      </w:r>
      <w:r w:rsidR="00C86E6C">
        <w:rPr>
          <w:rFonts w:eastAsia="Arial" w:cs="Calibri"/>
          <w:b/>
          <w:sz w:val="24"/>
          <w:szCs w:val="24"/>
        </w:rPr>
        <w:t>1</w:t>
      </w:r>
      <w:r w:rsidR="00E30A7E">
        <w:rPr>
          <w:rFonts w:eastAsia="Arial" w:cs="Calibri"/>
          <w:b/>
          <w:sz w:val="24"/>
          <w:szCs w:val="24"/>
        </w:rPr>
        <w:t>7</w:t>
      </w:r>
      <w:r w:rsidR="00711050" w:rsidRPr="002C0F6A">
        <w:rPr>
          <w:rFonts w:eastAsia="Arial" w:cs="Calibri"/>
          <w:b/>
          <w:sz w:val="24"/>
          <w:szCs w:val="24"/>
        </w:rPr>
        <w:t xml:space="preserve"> de </w:t>
      </w:r>
      <w:r w:rsidR="00C86E6C">
        <w:rPr>
          <w:rFonts w:eastAsia="Arial" w:cs="Calibri"/>
          <w:b/>
          <w:sz w:val="24"/>
          <w:szCs w:val="24"/>
        </w:rPr>
        <w:t>Agosto</w:t>
      </w:r>
      <w:r w:rsidR="00711050" w:rsidRPr="002C0F6A">
        <w:rPr>
          <w:rFonts w:eastAsia="Arial" w:cs="Calibri"/>
          <w:b/>
          <w:sz w:val="24"/>
          <w:szCs w:val="24"/>
        </w:rPr>
        <w:t xml:space="preserve"> de</w:t>
      </w:r>
      <w:r w:rsidR="00C86E6C">
        <w:rPr>
          <w:rFonts w:eastAsia="Arial" w:cs="Calibri"/>
          <w:b/>
          <w:sz w:val="24"/>
          <w:szCs w:val="24"/>
        </w:rPr>
        <w:t>l 2020</w:t>
      </w:r>
      <w:r w:rsidR="00711050" w:rsidRPr="002C0F6A">
        <w:rPr>
          <w:rFonts w:eastAsia="Arial" w:cs="Calibri"/>
          <w:sz w:val="24"/>
          <w:szCs w:val="24"/>
        </w:rPr>
        <w:t xml:space="preserve"> al </w:t>
      </w:r>
      <w:proofErr w:type="gramStart"/>
      <w:r w:rsidR="00EC78A1">
        <w:rPr>
          <w:rFonts w:eastAsia="Arial" w:cs="Calibri"/>
          <w:b/>
          <w:sz w:val="24"/>
          <w:szCs w:val="24"/>
        </w:rPr>
        <w:t>2</w:t>
      </w:r>
      <w:r w:rsidR="00E30A7E">
        <w:rPr>
          <w:rFonts w:eastAsia="Arial" w:cs="Calibri"/>
          <w:b/>
          <w:sz w:val="24"/>
          <w:szCs w:val="24"/>
        </w:rPr>
        <w:t>4</w:t>
      </w:r>
      <w:r w:rsidR="00EC78A1">
        <w:rPr>
          <w:rFonts w:eastAsia="Arial" w:cs="Calibri"/>
          <w:b/>
          <w:sz w:val="24"/>
          <w:szCs w:val="24"/>
        </w:rPr>
        <w:t xml:space="preserve"> </w:t>
      </w:r>
      <w:r w:rsidR="008D2A21">
        <w:rPr>
          <w:rFonts w:eastAsia="Arial" w:cs="Calibri"/>
          <w:b/>
          <w:sz w:val="24"/>
          <w:szCs w:val="24"/>
        </w:rPr>
        <w:t xml:space="preserve"> de</w:t>
      </w:r>
      <w:proofErr w:type="gramEnd"/>
      <w:r w:rsidR="008D2A21">
        <w:rPr>
          <w:rFonts w:eastAsia="Arial" w:cs="Calibri"/>
          <w:b/>
          <w:sz w:val="24"/>
          <w:szCs w:val="24"/>
        </w:rPr>
        <w:t xml:space="preserve"> </w:t>
      </w:r>
      <w:r>
        <w:rPr>
          <w:rFonts w:eastAsia="Arial" w:cs="Calibri"/>
          <w:b/>
          <w:sz w:val="24"/>
          <w:szCs w:val="24"/>
        </w:rPr>
        <w:t>A</w:t>
      </w:r>
      <w:r w:rsidR="00C86E6C">
        <w:rPr>
          <w:rFonts w:eastAsia="Arial" w:cs="Calibri"/>
          <w:b/>
          <w:sz w:val="24"/>
          <w:szCs w:val="24"/>
        </w:rPr>
        <w:t xml:space="preserve">gosto </w:t>
      </w:r>
      <w:r w:rsidR="00EC78A1">
        <w:rPr>
          <w:rFonts w:eastAsia="Arial" w:cs="Calibri"/>
          <w:b/>
          <w:sz w:val="24"/>
          <w:szCs w:val="24"/>
        </w:rPr>
        <w:t>del  20</w:t>
      </w:r>
      <w:r>
        <w:rPr>
          <w:rFonts w:eastAsia="Arial" w:cs="Calibri"/>
          <w:b/>
          <w:sz w:val="24"/>
          <w:szCs w:val="24"/>
        </w:rPr>
        <w:t>20</w:t>
      </w:r>
      <w:r w:rsidR="008D2A21">
        <w:rPr>
          <w:rFonts w:eastAsia="Arial" w:cs="Calibri"/>
          <w:b/>
          <w:sz w:val="24"/>
          <w:szCs w:val="24"/>
        </w:rPr>
        <w:t xml:space="preserve"> hasta las 1</w:t>
      </w:r>
      <w:r w:rsidR="00EC78A1">
        <w:rPr>
          <w:rFonts w:eastAsia="Arial" w:cs="Calibri"/>
          <w:b/>
          <w:sz w:val="24"/>
          <w:szCs w:val="24"/>
        </w:rPr>
        <w:t>3:3</w:t>
      </w:r>
      <w:r w:rsidR="00711050" w:rsidRPr="002C0F6A">
        <w:rPr>
          <w:rFonts w:eastAsia="Arial" w:cs="Calibri"/>
          <w:b/>
          <w:sz w:val="24"/>
          <w:szCs w:val="24"/>
        </w:rPr>
        <w:t xml:space="preserve">0 </w:t>
      </w:r>
      <w:r w:rsidR="007D6429" w:rsidRPr="002C0F6A">
        <w:rPr>
          <w:rFonts w:eastAsia="Arial" w:cs="Calibri"/>
          <w:b/>
          <w:sz w:val="24"/>
          <w:szCs w:val="24"/>
        </w:rPr>
        <w:t>horas</w:t>
      </w:r>
      <w:r w:rsidR="00711050" w:rsidRPr="002C0F6A">
        <w:rPr>
          <w:rFonts w:eastAsia="Arial" w:cs="Calibri"/>
          <w:sz w:val="24"/>
          <w:szCs w:val="24"/>
        </w:rPr>
        <w:t xml:space="preserve"> en Oficina </w:t>
      </w:r>
      <w:r w:rsidR="008D2A21">
        <w:rPr>
          <w:rFonts w:eastAsia="Arial" w:cs="Calibri"/>
          <w:sz w:val="24"/>
          <w:szCs w:val="24"/>
        </w:rPr>
        <w:t xml:space="preserve"> de parte </w:t>
      </w:r>
      <w:r w:rsidR="00711050" w:rsidRPr="002C0F6A">
        <w:rPr>
          <w:rFonts w:eastAsia="Arial" w:cs="Calibri"/>
          <w:sz w:val="24"/>
          <w:szCs w:val="24"/>
        </w:rPr>
        <w:t xml:space="preserve">de la Ilustre Municipalidad de </w:t>
      </w:r>
      <w:r w:rsidR="007D6429" w:rsidRPr="002C0F6A">
        <w:rPr>
          <w:rFonts w:eastAsia="Arial" w:cs="Calibri"/>
          <w:sz w:val="24"/>
          <w:szCs w:val="24"/>
        </w:rPr>
        <w:t>M</w:t>
      </w:r>
      <w:r w:rsidR="00EB661E">
        <w:rPr>
          <w:rFonts w:eastAsia="Arial" w:cs="Calibri"/>
          <w:sz w:val="24"/>
          <w:szCs w:val="24"/>
        </w:rPr>
        <w:t>elipilla</w:t>
      </w:r>
      <w:r w:rsidR="00711050" w:rsidRPr="002C0F6A">
        <w:rPr>
          <w:rFonts w:eastAsia="Arial" w:cs="Calibri"/>
          <w:sz w:val="24"/>
          <w:szCs w:val="24"/>
        </w:rPr>
        <w:t xml:space="preserve">, ubicada en </w:t>
      </w:r>
      <w:r w:rsidR="00EB661E">
        <w:rPr>
          <w:rFonts w:eastAsia="Arial" w:cs="Calibri"/>
          <w:sz w:val="24"/>
          <w:szCs w:val="24"/>
        </w:rPr>
        <w:t xml:space="preserve">Silva </w:t>
      </w:r>
      <w:r w:rsidR="000E2F44">
        <w:rPr>
          <w:rFonts w:eastAsia="Arial" w:cs="Calibri"/>
          <w:sz w:val="24"/>
          <w:szCs w:val="24"/>
        </w:rPr>
        <w:t>Chávez</w:t>
      </w:r>
      <w:r w:rsidR="00EB661E">
        <w:rPr>
          <w:rFonts w:eastAsia="Arial" w:cs="Calibri"/>
          <w:sz w:val="24"/>
          <w:szCs w:val="24"/>
        </w:rPr>
        <w:t xml:space="preserve"> N° 480 Melipilla</w:t>
      </w:r>
      <w:r w:rsidR="00AE459E">
        <w:rPr>
          <w:rFonts w:eastAsia="Arial" w:cs="Calibri"/>
          <w:sz w:val="24"/>
          <w:szCs w:val="24"/>
        </w:rPr>
        <w:t>, o en oficinas de I</w:t>
      </w:r>
      <w:r w:rsidR="000E2F44">
        <w:rPr>
          <w:rFonts w:eastAsia="Arial" w:cs="Calibri"/>
          <w:sz w:val="24"/>
          <w:szCs w:val="24"/>
        </w:rPr>
        <w:t>NDAP</w:t>
      </w:r>
      <w:r w:rsidR="00AE459E">
        <w:rPr>
          <w:rFonts w:eastAsia="Arial" w:cs="Calibri"/>
          <w:sz w:val="24"/>
          <w:szCs w:val="24"/>
        </w:rPr>
        <w:t xml:space="preserve"> Melipilla </w:t>
      </w:r>
      <w:r>
        <w:rPr>
          <w:rFonts w:eastAsia="Arial" w:cs="Calibri"/>
          <w:sz w:val="24"/>
          <w:szCs w:val="24"/>
        </w:rPr>
        <w:t>u</w:t>
      </w:r>
      <w:r w:rsidR="00AE459E">
        <w:rPr>
          <w:rFonts w:eastAsia="Arial" w:cs="Calibri"/>
          <w:sz w:val="24"/>
          <w:szCs w:val="24"/>
        </w:rPr>
        <w:t>bicad</w:t>
      </w:r>
      <w:r>
        <w:rPr>
          <w:rFonts w:eastAsia="Arial" w:cs="Calibri"/>
          <w:sz w:val="24"/>
          <w:szCs w:val="24"/>
        </w:rPr>
        <w:t>a</w:t>
      </w:r>
      <w:r w:rsidR="00AE459E">
        <w:rPr>
          <w:rFonts w:eastAsia="Arial" w:cs="Calibri"/>
          <w:sz w:val="24"/>
          <w:szCs w:val="24"/>
        </w:rPr>
        <w:t xml:space="preserve"> en Merced 925 en horarios de 09:00 a 17:30 horas</w:t>
      </w:r>
    </w:p>
    <w:p w14:paraId="2A60600F" w14:textId="77777777" w:rsidR="007D6429" w:rsidRPr="002C0F6A" w:rsidRDefault="007D6429" w:rsidP="007D6429">
      <w:pPr>
        <w:spacing w:line="276" w:lineRule="auto"/>
        <w:ind w:right="262"/>
        <w:jc w:val="both"/>
        <w:rPr>
          <w:rFonts w:eastAsia="Arial" w:cs="Calibri"/>
          <w:sz w:val="24"/>
          <w:szCs w:val="24"/>
        </w:rPr>
      </w:pPr>
    </w:p>
    <w:p w14:paraId="4E51F47E" w14:textId="77777777" w:rsidR="00711050" w:rsidRPr="002C0F6A" w:rsidRDefault="003C6B0D" w:rsidP="003C6B0D">
      <w:pPr>
        <w:spacing w:line="276" w:lineRule="auto"/>
        <w:ind w:right="262"/>
        <w:jc w:val="both"/>
        <w:rPr>
          <w:rFonts w:eastAsia="Arial" w:cs="Calibri"/>
          <w:sz w:val="24"/>
          <w:szCs w:val="24"/>
        </w:rPr>
      </w:pPr>
      <w:r w:rsidRPr="002C0F6A">
        <w:rPr>
          <w:rFonts w:eastAsia="Arial" w:cs="Calibri"/>
          <w:sz w:val="24"/>
          <w:szCs w:val="24"/>
        </w:rPr>
        <w:br w:type="page"/>
      </w:r>
    </w:p>
    <w:p w14:paraId="391D65D5" w14:textId="77777777" w:rsidR="00C0527B" w:rsidRDefault="00C0527B">
      <w:pPr>
        <w:spacing w:line="0" w:lineRule="atLeast"/>
        <w:ind w:right="2"/>
        <w:jc w:val="center"/>
        <w:rPr>
          <w:rFonts w:eastAsia="Arial" w:cs="Calibri"/>
          <w:b/>
          <w:sz w:val="28"/>
          <w:szCs w:val="28"/>
          <w:u w:val="single"/>
        </w:rPr>
      </w:pPr>
    </w:p>
    <w:p w14:paraId="37D870F9" w14:textId="77777777" w:rsidR="00C0527B" w:rsidRDefault="00C0527B">
      <w:pPr>
        <w:spacing w:line="0" w:lineRule="atLeast"/>
        <w:ind w:right="2"/>
        <w:jc w:val="center"/>
        <w:rPr>
          <w:rFonts w:eastAsia="Arial" w:cs="Calibri"/>
          <w:b/>
          <w:sz w:val="28"/>
          <w:szCs w:val="28"/>
          <w:u w:val="single"/>
        </w:rPr>
      </w:pPr>
    </w:p>
    <w:p w14:paraId="0572DD13" w14:textId="77777777" w:rsidR="00711050" w:rsidRPr="007D6429" w:rsidRDefault="007D6429">
      <w:pPr>
        <w:spacing w:line="0" w:lineRule="atLeast"/>
        <w:ind w:right="2"/>
        <w:jc w:val="center"/>
        <w:rPr>
          <w:rFonts w:eastAsia="Arial" w:cs="Calibri"/>
          <w:b/>
          <w:sz w:val="28"/>
          <w:szCs w:val="28"/>
          <w:u w:val="single"/>
        </w:rPr>
      </w:pPr>
      <w:r w:rsidRPr="007D6429">
        <w:rPr>
          <w:rFonts w:eastAsia="Arial" w:cs="Calibri"/>
          <w:b/>
          <w:sz w:val="28"/>
          <w:szCs w:val="28"/>
          <w:u w:val="single"/>
        </w:rPr>
        <w:t>CONSIDERACIONES PROCESO DE SELECCIÓN</w:t>
      </w:r>
    </w:p>
    <w:p w14:paraId="2297C280" w14:textId="77777777" w:rsidR="00711050" w:rsidRPr="002C0F6A" w:rsidRDefault="00711050">
      <w:pPr>
        <w:spacing w:line="231" w:lineRule="exact"/>
        <w:rPr>
          <w:rFonts w:eastAsia="Arial" w:cs="Calibri"/>
          <w:sz w:val="24"/>
          <w:szCs w:val="24"/>
        </w:rPr>
      </w:pPr>
    </w:p>
    <w:p w14:paraId="330D5C80" w14:textId="77777777" w:rsidR="007D6429" w:rsidRPr="002C0F6A" w:rsidRDefault="007D6429">
      <w:pPr>
        <w:spacing w:line="231" w:lineRule="exact"/>
        <w:rPr>
          <w:rFonts w:eastAsia="Arial" w:cs="Calibri"/>
          <w:sz w:val="24"/>
          <w:szCs w:val="24"/>
        </w:rPr>
      </w:pPr>
    </w:p>
    <w:p w14:paraId="22A27697" w14:textId="77777777" w:rsidR="00711050" w:rsidRPr="002C0F6A" w:rsidRDefault="007D6429" w:rsidP="007D6429">
      <w:pPr>
        <w:numPr>
          <w:ilvl w:val="0"/>
          <w:numId w:val="5"/>
        </w:numPr>
        <w:tabs>
          <w:tab w:val="left" w:pos="567"/>
        </w:tabs>
        <w:spacing w:line="0" w:lineRule="atLeast"/>
        <w:rPr>
          <w:rFonts w:eastAsia="Arial" w:cs="Calibri"/>
          <w:b/>
          <w:sz w:val="24"/>
          <w:szCs w:val="24"/>
        </w:rPr>
      </w:pPr>
      <w:r w:rsidRPr="002C0F6A">
        <w:rPr>
          <w:rFonts w:eastAsia="Arial" w:cs="Calibri"/>
          <w:b/>
          <w:sz w:val="24"/>
          <w:szCs w:val="24"/>
          <w:u w:val="single"/>
        </w:rPr>
        <w:t>COMISIÓN BIPARTITA</w:t>
      </w:r>
    </w:p>
    <w:p w14:paraId="4DAC3B66" w14:textId="77777777" w:rsidR="00711050" w:rsidRPr="002C0F6A" w:rsidRDefault="00711050">
      <w:pPr>
        <w:spacing w:line="236" w:lineRule="exact"/>
        <w:rPr>
          <w:rFonts w:eastAsia="Arial" w:cs="Calibri"/>
          <w:sz w:val="24"/>
          <w:szCs w:val="24"/>
        </w:rPr>
      </w:pPr>
    </w:p>
    <w:p w14:paraId="636F88E7" w14:textId="77777777" w:rsidR="00711050" w:rsidRPr="002C0F6A" w:rsidRDefault="00711050" w:rsidP="00772A2F">
      <w:pPr>
        <w:spacing w:line="237" w:lineRule="auto"/>
        <w:ind w:right="262"/>
        <w:jc w:val="both"/>
        <w:rPr>
          <w:rFonts w:eastAsia="Arial" w:cs="Calibri"/>
          <w:sz w:val="24"/>
          <w:szCs w:val="24"/>
        </w:rPr>
      </w:pPr>
      <w:r w:rsidRPr="002C0F6A">
        <w:rPr>
          <w:rFonts w:eastAsia="Arial" w:cs="Calibri"/>
          <w:sz w:val="24"/>
          <w:szCs w:val="24"/>
        </w:rPr>
        <w:t xml:space="preserve">La Comisión estará conformada por funcionarios de INDAP y del Municipio, y será la responsable de realizar el proceso de preselección y selección del (la) </w:t>
      </w:r>
      <w:r w:rsidRPr="002C0F6A">
        <w:rPr>
          <w:rFonts w:eastAsia="Arial" w:cs="Calibri"/>
          <w:b/>
          <w:sz w:val="24"/>
          <w:szCs w:val="24"/>
        </w:rPr>
        <w:t>Profesional</w:t>
      </w:r>
      <w:r w:rsidRPr="002C0F6A">
        <w:rPr>
          <w:rFonts w:eastAsia="Arial" w:cs="Calibri"/>
          <w:sz w:val="24"/>
          <w:szCs w:val="24"/>
        </w:rPr>
        <w:t xml:space="preserve">. Esta </w:t>
      </w:r>
      <w:r w:rsidR="00B0125B">
        <w:rPr>
          <w:rFonts w:eastAsia="Arial" w:cs="Calibri"/>
          <w:sz w:val="24"/>
          <w:szCs w:val="24"/>
        </w:rPr>
        <w:t>C</w:t>
      </w:r>
      <w:r w:rsidRPr="002C0F6A">
        <w:rPr>
          <w:rFonts w:eastAsia="Arial" w:cs="Calibri"/>
          <w:sz w:val="24"/>
          <w:szCs w:val="24"/>
        </w:rPr>
        <w:t>omisión estará conformada al menos por:</w:t>
      </w:r>
    </w:p>
    <w:p w14:paraId="48E3DF62" w14:textId="77777777" w:rsidR="00711050" w:rsidRPr="002C0F6A" w:rsidRDefault="00711050" w:rsidP="00772A2F">
      <w:pPr>
        <w:spacing w:line="232" w:lineRule="exact"/>
        <w:jc w:val="both"/>
        <w:rPr>
          <w:rFonts w:eastAsia="Arial" w:cs="Calibri"/>
          <w:sz w:val="24"/>
          <w:szCs w:val="24"/>
        </w:rPr>
      </w:pPr>
    </w:p>
    <w:p w14:paraId="68FD87CB" w14:textId="77777777" w:rsidR="00772A2F" w:rsidRPr="002C0F6A" w:rsidRDefault="00711050" w:rsidP="00772A2F">
      <w:pPr>
        <w:numPr>
          <w:ilvl w:val="0"/>
          <w:numId w:val="6"/>
        </w:numPr>
        <w:tabs>
          <w:tab w:val="left" w:pos="851"/>
        </w:tabs>
        <w:spacing w:line="0" w:lineRule="atLeast"/>
        <w:ind w:left="426"/>
        <w:jc w:val="both"/>
        <w:rPr>
          <w:rFonts w:eastAsia="Arial" w:cs="Calibri"/>
          <w:sz w:val="24"/>
          <w:szCs w:val="24"/>
        </w:rPr>
      </w:pPr>
      <w:r w:rsidRPr="002C0F6A">
        <w:rPr>
          <w:rFonts w:eastAsia="Arial" w:cs="Calibri"/>
          <w:sz w:val="24"/>
          <w:szCs w:val="24"/>
        </w:rPr>
        <w:t>La contraparte Municipal del Programa</w:t>
      </w:r>
      <w:r w:rsidR="00772A2F" w:rsidRPr="002C0F6A">
        <w:rPr>
          <w:rFonts w:eastAsia="Arial" w:cs="Calibri"/>
          <w:sz w:val="24"/>
          <w:szCs w:val="24"/>
        </w:rPr>
        <w:t xml:space="preserve"> y un representante de la Ilustre Municipalidad de M</w:t>
      </w:r>
      <w:r w:rsidR="00EB661E">
        <w:rPr>
          <w:rFonts w:eastAsia="Arial" w:cs="Calibri"/>
          <w:sz w:val="24"/>
          <w:szCs w:val="24"/>
        </w:rPr>
        <w:t>elipilla</w:t>
      </w:r>
      <w:r w:rsidR="00772A2F" w:rsidRPr="002C0F6A">
        <w:rPr>
          <w:rFonts w:eastAsia="Arial" w:cs="Calibri"/>
          <w:sz w:val="24"/>
          <w:szCs w:val="24"/>
        </w:rPr>
        <w:t>.</w:t>
      </w:r>
    </w:p>
    <w:p w14:paraId="614F64BD" w14:textId="77777777" w:rsidR="00711050" w:rsidRPr="002C0F6A" w:rsidRDefault="00711050" w:rsidP="00772A2F">
      <w:pPr>
        <w:numPr>
          <w:ilvl w:val="0"/>
          <w:numId w:val="6"/>
        </w:numPr>
        <w:tabs>
          <w:tab w:val="left" w:pos="851"/>
        </w:tabs>
        <w:spacing w:line="0" w:lineRule="atLeast"/>
        <w:ind w:left="426"/>
        <w:jc w:val="both"/>
        <w:rPr>
          <w:rFonts w:eastAsia="Arial" w:cs="Calibri"/>
          <w:sz w:val="24"/>
          <w:szCs w:val="24"/>
        </w:rPr>
      </w:pPr>
      <w:r w:rsidRPr="002C0F6A">
        <w:rPr>
          <w:rFonts w:eastAsia="Arial" w:cs="Calibri"/>
          <w:sz w:val="24"/>
          <w:szCs w:val="24"/>
        </w:rPr>
        <w:t xml:space="preserve">Uno o dos miembros de la Agencia de Área de INDAP </w:t>
      </w:r>
      <w:r w:rsidR="00772A2F" w:rsidRPr="002C0F6A">
        <w:rPr>
          <w:rFonts w:eastAsia="Arial" w:cs="Calibri"/>
          <w:sz w:val="24"/>
          <w:szCs w:val="24"/>
        </w:rPr>
        <w:t>Melipilla</w:t>
      </w:r>
      <w:r w:rsidRPr="002C0F6A">
        <w:rPr>
          <w:rFonts w:eastAsia="Arial" w:cs="Calibri"/>
          <w:sz w:val="24"/>
          <w:szCs w:val="24"/>
        </w:rPr>
        <w:t>, que el Jefe de Área defina.</w:t>
      </w:r>
    </w:p>
    <w:p w14:paraId="3DD89960" w14:textId="77777777" w:rsidR="00711050" w:rsidRPr="002C0F6A" w:rsidRDefault="00711050" w:rsidP="00772A2F">
      <w:pPr>
        <w:spacing w:line="237" w:lineRule="exact"/>
        <w:jc w:val="both"/>
        <w:rPr>
          <w:rFonts w:eastAsia="Arial" w:cs="Calibri"/>
          <w:sz w:val="24"/>
          <w:szCs w:val="24"/>
        </w:rPr>
      </w:pPr>
    </w:p>
    <w:p w14:paraId="3980D53D" w14:textId="77777777" w:rsidR="00711050" w:rsidRPr="002C0F6A" w:rsidRDefault="00711050" w:rsidP="00772A2F">
      <w:pPr>
        <w:spacing w:line="235" w:lineRule="auto"/>
        <w:ind w:right="262"/>
        <w:jc w:val="both"/>
        <w:rPr>
          <w:rFonts w:eastAsia="Arial" w:cs="Calibri"/>
          <w:sz w:val="24"/>
          <w:szCs w:val="24"/>
        </w:rPr>
      </w:pPr>
      <w:r w:rsidRPr="002C0F6A">
        <w:rPr>
          <w:rFonts w:eastAsia="Arial" w:cs="Calibri"/>
          <w:sz w:val="24"/>
          <w:szCs w:val="24"/>
        </w:rPr>
        <w:t xml:space="preserve">Se deberá dejar establecido quienes serán los potenciales reemplazantes en caso de ausencia o renuncia de los titulares en el acta constitutiva de la </w:t>
      </w:r>
      <w:r w:rsidR="00B0125B">
        <w:rPr>
          <w:rFonts w:eastAsia="Arial" w:cs="Calibri"/>
          <w:sz w:val="24"/>
          <w:szCs w:val="24"/>
        </w:rPr>
        <w:t>C</w:t>
      </w:r>
      <w:r w:rsidRPr="002C0F6A">
        <w:rPr>
          <w:rFonts w:eastAsia="Arial" w:cs="Calibri"/>
          <w:sz w:val="24"/>
          <w:szCs w:val="24"/>
        </w:rPr>
        <w:t>omisión.</w:t>
      </w:r>
    </w:p>
    <w:p w14:paraId="1E814514" w14:textId="77777777" w:rsidR="00711050" w:rsidRPr="002C0F6A" w:rsidRDefault="00711050" w:rsidP="00772A2F">
      <w:pPr>
        <w:spacing w:line="240" w:lineRule="exact"/>
        <w:jc w:val="both"/>
        <w:rPr>
          <w:rFonts w:eastAsia="Arial" w:cs="Calibri"/>
          <w:sz w:val="24"/>
          <w:szCs w:val="24"/>
        </w:rPr>
      </w:pPr>
    </w:p>
    <w:p w14:paraId="6043C16B" w14:textId="77777777" w:rsidR="00711050" w:rsidRPr="002C0F6A" w:rsidRDefault="00711050" w:rsidP="00772A2F">
      <w:pPr>
        <w:spacing w:line="237" w:lineRule="auto"/>
        <w:ind w:right="262"/>
        <w:jc w:val="both"/>
        <w:rPr>
          <w:rFonts w:eastAsia="Arial" w:cs="Calibri"/>
          <w:sz w:val="24"/>
          <w:szCs w:val="24"/>
        </w:rPr>
      </w:pPr>
      <w:r w:rsidRPr="002C0F6A">
        <w:rPr>
          <w:rFonts w:eastAsia="Arial" w:cs="Calibri"/>
          <w:sz w:val="24"/>
          <w:szCs w:val="24"/>
        </w:rPr>
        <w:t xml:space="preserve">La </w:t>
      </w:r>
      <w:r w:rsidR="00B0125B">
        <w:rPr>
          <w:rFonts w:eastAsia="Arial" w:cs="Calibri"/>
          <w:sz w:val="24"/>
          <w:szCs w:val="24"/>
        </w:rPr>
        <w:t>C</w:t>
      </w:r>
      <w:r w:rsidRPr="002C0F6A">
        <w:rPr>
          <w:rFonts w:eastAsia="Arial" w:cs="Calibri"/>
          <w:sz w:val="24"/>
          <w:szCs w:val="24"/>
        </w:rPr>
        <w:t>omisión deberá considerar y cumplir las directrices dadas por las buenas prácticas laborales respecto a la no discriminación en la contratación de personas, y la no participación de personas que presenten algún grado de parentesco con el postulante, según señala el Estatuto Administrativo y el artículo del principio de probidad vigente para los servicios públicos.</w:t>
      </w:r>
    </w:p>
    <w:p w14:paraId="226005B5" w14:textId="77777777" w:rsidR="00711050" w:rsidRPr="002C0F6A" w:rsidRDefault="00711050" w:rsidP="00772A2F">
      <w:pPr>
        <w:spacing w:line="235" w:lineRule="exact"/>
        <w:jc w:val="both"/>
        <w:rPr>
          <w:rFonts w:eastAsia="Arial" w:cs="Calibri"/>
          <w:sz w:val="24"/>
          <w:szCs w:val="24"/>
        </w:rPr>
      </w:pPr>
    </w:p>
    <w:p w14:paraId="58C7B071" w14:textId="77777777" w:rsidR="00711050" w:rsidRPr="002C0F6A" w:rsidRDefault="00772A2F" w:rsidP="00772A2F">
      <w:pPr>
        <w:numPr>
          <w:ilvl w:val="0"/>
          <w:numId w:val="7"/>
        </w:numPr>
        <w:tabs>
          <w:tab w:val="left" w:pos="567"/>
        </w:tabs>
        <w:spacing w:line="0" w:lineRule="atLeast"/>
        <w:jc w:val="both"/>
        <w:rPr>
          <w:rFonts w:eastAsia="Arial" w:cs="Calibri"/>
          <w:b/>
          <w:sz w:val="24"/>
          <w:szCs w:val="24"/>
        </w:rPr>
      </w:pPr>
      <w:r w:rsidRPr="002C0F6A">
        <w:rPr>
          <w:rFonts w:eastAsia="Arial" w:cs="Calibri"/>
          <w:b/>
          <w:sz w:val="24"/>
          <w:szCs w:val="24"/>
          <w:u w:val="single"/>
        </w:rPr>
        <w:t>EVALUACIÓN DE PRESELECCIÓN</w:t>
      </w:r>
    </w:p>
    <w:p w14:paraId="7FC8C806" w14:textId="77777777" w:rsidR="00711050" w:rsidRPr="002C0F6A" w:rsidRDefault="00711050" w:rsidP="00772A2F">
      <w:pPr>
        <w:spacing w:line="236" w:lineRule="exact"/>
        <w:jc w:val="both"/>
        <w:rPr>
          <w:rFonts w:eastAsia="Arial" w:cs="Calibri"/>
          <w:sz w:val="24"/>
          <w:szCs w:val="24"/>
        </w:rPr>
      </w:pPr>
    </w:p>
    <w:p w14:paraId="54AE7A60" w14:textId="77777777" w:rsidR="00711050" w:rsidRPr="002C0F6A" w:rsidRDefault="00711050" w:rsidP="00772A2F">
      <w:pPr>
        <w:spacing w:line="236" w:lineRule="auto"/>
        <w:ind w:right="262"/>
        <w:jc w:val="both"/>
        <w:rPr>
          <w:rFonts w:eastAsia="Arial" w:cs="Calibri"/>
          <w:sz w:val="24"/>
          <w:szCs w:val="24"/>
        </w:rPr>
      </w:pPr>
      <w:r w:rsidRPr="002C0F6A">
        <w:rPr>
          <w:rFonts w:eastAsia="Arial" w:cs="Calibri"/>
          <w:sz w:val="24"/>
          <w:szCs w:val="24"/>
        </w:rPr>
        <w:t xml:space="preserve">Una vez cerrado el periodo de recepción de las postulaciones la </w:t>
      </w:r>
      <w:r w:rsidR="00B0125B">
        <w:rPr>
          <w:rFonts w:eastAsia="Arial" w:cs="Calibri"/>
          <w:sz w:val="24"/>
          <w:szCs w:val="24"/>
        </w:rPr>
        <w:t>C</w:t>
      </w:r>
      <w:r w:rsidRPr="002C0F6A">
        <w:rPr>
          <w:rFonts w:eastAsia="Arial" w:cs="Calibri"/>
          <w:sz w:val="24"/>
          <w:szCs w:val="24"/>
        </w:rPr>
        <w:t>omisión se reunirá para realizar el proceso de pre-selección curricular de los candidatos.</w:t>
      </w:r>
    </w:p>
    <w:p w14:paraId="449999CE" w14:textId="77777777" w:rsidR="00711050" w:rsidRPr="002C0F6A" w:rsidRDefault="00711050" w:rsidP="00772A2F">
      <w:pPr>
        <w:spacing w:line="276" w:lineRule="auto"/>
        <w:jc w:val="both"/>
        <w:rPr>
          <w:rFonts w:eastAsia="Times New Roman" w:cs="Calibri"/>
          <w:sz w:val="24"/>
          <w:szCs w:val="24"/>
        </w:rPr>
      </w:pPr>
      <w:bookmarkStart w:id="1" w:name="page3"/>
      <w:bookmarkEnd w:id="1"/>
    </w:p>
    <w:p w14:paraId="53AE4103" w14:textId="77777777" w:rsidR="00711050" w:rsidRPr="002C0F6A" w:rsidRDefault="00711050" w:rsidP="00772A2F">
      <w:pPr>
        <w:spacing w:line="237" w:lineRule="auto"/>
        <w:ind w:right="262"/>
        <w:jc w:val="both"/>
        <w:rPr>
          <w:rFonts w:eastAsia="Arial" w:cs="Calibri"/>
          <w:sz w:val="24"/>
          <w:szCs w:val="24"/>
        </w:rPr>
      </w:pPr>
      <w:r w:rsidRPr="002C0F6A">
        <w:rPr>
          <w:rFonts w:eastAsia="Arial" w:cs="Calibri"/>
          <w:sz w:val="24"/>
          <w:szCs w:val="24"/>
        </w:rPr>
        <w:t>Los antecedentes serán evaluados y ranqueados según lo establecido en la Pauta de Evaluación Curricular provista (Ver pauta de evaluación curricular), la cual corresponderá al 50% de la nota final obtenida.</w:t>
      </w:r>
    </w:p>
    <w:p w14:paraId="5F00ED60" w14:textId="77777777" w:rsidR="00711050" w:rsidRPr="002C0F6A" w:rsidRDefault="00711050" w:rsidP="00772A2F">
      <w:pPr>
        <w:spacing w:line="9" w:lineRule="exact"/>
        <w:jc w:val="both"/>
        <w:rPr>
          <w:rFonts w:eastAsia="Times New Roman" w:cs="Calibri"/>
          <w:sz w:val="24"/>
          <w:szCs w:val="24"/>
        </w:rPr>
      </w:pPr>
    </w:p>
    <w:p w14:paraId="419F5B2F" w14:textId="77777777" w:rsidR="00711050" w:rsidRPr="002C0F6A" w:rsidRDefault="00711050" w:rsidP="00772A2F">
      <w:pPr>
        <w:spacing w:line="238" w:lineRule="auto"/>
        <w:ind w:right="262"/>
        <w:jc w:val="both"/>
        <w:rPr>
          <w:rFonts w:eastAsia="Arial" w:cs="Calibri"/>
          <w:sz w:val="24"/>
          <w:szCs w:val="24"/>
        </w:rPr>
      </w:pPr>
      <w:r w:rsidRPr="002C0F6A">
        <w:rPr>
          <w:rFonts w:eastAsia="Arial" w:cs="Calibri"/>
          <w:sz w:val="24"/>
          <w:szCs w:val="24"/>
        </w:rPr>
        <w:t>Al término de este proceso de pre-selección se emitirá un Acta de Preselección Curricular</w:t>
      </w:r>
      <w:r w:rsidRPr="002C0F6A">
        <w:rPr>
          <w:rFonts w:eastAsia="Arial" w:cs="Calibri"/>
          <w:b/>
          <w:sz w:val="24"/>
          <w:szCs w:val="24"/>
        </w:rPr>
        <w:t>,</w:t>
      </w:r>
      <w:r w:rsidRPr="002C0F6A">
        <w:rPr>
          <w:rFonts w:eastAsia="Arial" w:cs="Calibri"/>
          <w:sz w:val="24"/>
          <w:szCs w:val="24"/>
        </w:rPr>
        <w:t xml:space="preserve"> estableciendo la nómina con la identificación de los postulantes, el puntaje obtenido y las observaciones correspondientes cuyo responsable de conducir el pr</w:t>
      </w:r>
      <w:r w:rsidR="00B0125B">
        <w:rPr>
          <w:rFonts w:eastAsia="Arial" w:cs="Calibri"/>
          <w:sz w:val="24"/>
          <w:szCs w:val="24"/>
        </w:rPr>
        <w:t>oceso será el secretario de la Co</w:t>
      </w:r>
      <w:r w:rsidRPr="002C0F6A">
        <w:rPr>
          <w:rFonts w:eastAsia="Arial" w:cs="Calibri"/>
          <w:sz w:val="24"/>
          <w:szCs w:val="24"/>
        </w:rPr>
        <w:t>misión.</w:t>
      </w:r>
    </w:p>
    <w:p w14:paraId="1979F5B7" w14:textId="77777777" w:rsidR="00711050" w:rsidRPr="002C0F6A" w:rsidRDefault="00711050" w:rsidP="00772A2F">
      <w:pPr>
        <w:spacing w:line="200" w:lineRule="exact"/>
        <w:jc w:val="both"/>
        <w:rPr>
          <w:rFonts w:eastAsia="Times New Roman" w:cs="Calibri"/>
          <w:sz w:val="24"/>
          <w:szCs w:val="24"/>
        </w:rPr>
      </w:pPr>
    </w:p>
    <w:p w14:paraId="76D42693" w14:textId="77777777" w:rsidR="00711050" w:rsidRPr="002C0F6A" w:rsidRDefault="00711050" w:rsidP="00772A2F">
      <w:pPr>
        <w:spacing w:line="238" w:lineRule="auto"/>
        <w:ind w:right="262"/>
        <w:jc w:val="both"/>
        <w:rPr>
          <w:rFonts w:eastAsia="Arial" w:cs="Calibri"/>
          <w:sz w:val="24"/>
          <w:szCs w:val="24"/>
        </w:rPr>
      </w:pPr>
      <w:r w:rsidRPr="002C0F6A">
        <w:rPr>
          <w:rFonts w:eastAsia="Arial" w:cs="Calibri"/>
          <w:sz w:val="24"/>
          <w:szCs w:val="24"/>
        </w:rPr>
        <w:t xml:space="preserve">En el Acta de preselección se establecerá la fecha para la realización de la entrevista personal de los candidatos que obtuvieron </w:t>
      </w:r>
      <w:r w:rsidR="00CB54AF">
        <w:rPr>
          <w:rFonts w:eastAsia="Arial" w:cs="Calibri"/>
          <w:b/>
          <w:sz w:val="24"/>
          <w:szCs w:val="24"/>
          <w:u w:val="single"/>
        </w:rPr>
        <w:t>8</w:t>
      </w:r>
      <w:r w:rsidRPr="002C0F6A">
        <w:rPr>
          <w:rFonts w:eastAsia="Arial" w:cs="Calibri"/>
          <w:b/>
          <w:sz w:val="24"/>
          <w:szCs w:val="24"/>
          <w:u w:val="single"/>
        </w:rPr>
        <w:t>0 puntos o más</w:t>
      </w:r>
      <w:r w:rsidRPr="002C0F6A">
        <w:rPr>
          <w:rFonts w:eastAsia="Arial" w:cs="Calibri"/>
          <w:sz w:val="24"/>
          <w:szCs w:val="24"/>
        </w:rPr>
        <w:t xml:space="preserve"> en su evaluación curricular. El (la) secretario(a) de la </w:t>
      </w:r>
      <w:r w:rsidR="00B0125B">
        <w:rPr>
          <w:rFonts w:eastAsia="Arial" w:cs="Calibri"/>
          <w:sz w:val="24"/>
          <w:szCs w:val="24"/>
        </w:rPr>
        <w:t>C</w:t>
      </w:r>
      <w:r w:rsidRPr="002C0F6A">
        <w:rPr>
          <w:rFonts w:eastAsia="Arial" w:cs="Calibri"/>
          <w:sz w:val="24"/>
          <w:szCs w:val="24"/>
        </w:rPr>
        <w:t>omisión se encargará de realizar la citación a los postulantes preseleccionados y a los miembros de la Comisión para realizar el proceso de entrevista personal.</w:t>
      </w:r>
    </w:p>
    <w:p w14:paraId="43D8BEFA" w14:textId="77777777" w:rsidR="00711050" w:rsidRDefault="00711050" w:rsidP="00772A2F">
      <w:pPr>
        <w:spacing w:line="200" w:lineRule="exact"/>
        <w:jc w:val="both"/>
        <w:rPr>
          <w:rFonts w:eastAsia="Times New Roman" w:cs="Calibri"/>
          <w:sz w:val="24"/>
          <w:szCs w:val="24"/>
        </w:rPr>
      </w:pPr>
    </w:p>
    <w:p w14:paraId="6D23541C" w14:textId="77777777" w:rsidR="00EB661E" w:rsidRDefault="00EB661E" w:rsidP="00772A2F">
      <w:pPr>
        <w:spacing w:line="200" w:lineRule="exact"/>
        <w:jc w:val="both"/>
        <w:rPr>
          <w:rFonts w:eastAsia="Times New Roman" w:cs="Calibri"/>
          <w:sz w:val="24"/>
          <w:szCs w:val="24"/>
        </w:rPr>
      </w:pPr>
    </w:p>
    <w:p w14:paraId="7F5EA776" w14:textId="77777777" w:rsidR="00EB661E" w:rsidRDefault="00EB661E" w:rsidP="00772A2F">
      <w:pPr>
        <w:spacing w:line="200" w:lineRule="exact"/>
        <w:jc w:val="both"/>
        <w:rPr>
          <w:rFonts w:eastAsia="Times New Roman" w:cs="Calibri"/>
          <w:sz w:val="24"/>
          <w:szCs w:val="24"/>
        </w:rPr>
      </w:pPr>
    </w:p>
    <w:p w14:paraId="6D4B4C48" w14:textId="77777777" w:rsidR="00EB661E" w:rsidRDefault="00EB661E" w:rsidP="00772A2F">
      <w:pPr>
        <w:spacing w:line="200" w:lineRule="exact"/>
        <w:jc w:val="both"/>
        <w:rPr>
          <w:rFonts w:eastAsia="Times New Roman" w:cs="Calibri"/>
          <w:sz w:val="24"/>
          <w:szCs w:val="24"/>
        </w:rPr>
      </w:pPr>
    </w:p>
    <w:p w14:paraId="7CBA4E14" w14:textId="77777777" w:rsidR="00EB661E" w:rsidRDefault="00EB661E" w:rsidP="00772A2F">
      <w:pPr>
        <w:spacing w:line="200" w:lineRule="exact"/>
        <w:jc w:val="both"/>
        <w:rPr>
          <w:rFonts w:eastAsia="Times New Roman" w:cs="Calibri"/>
          <w:sz w:val="24"/>
          <w:szCs w:val="24"/>
        </w:rPr>
      </w:pPr>
    </w:p>
    <w:p w14:paraId="12525313" w14:textId="77777777" w:rsidR="00EB661E" w:rsidRDefault="00EB661E" w:rsidP="00772A2F">
      <w:pPr>
        <w:spacing w:line="200" w:lineRule="exact"/>
        <w:jc w:val="both"/>
        <w:rPr>
          <w:rFonts w:eastAsia="Times New Roman" w:cs="Calibri"/>
          <w:sz w:val="24"/>
          <w:szCs w:val="24"/>
        </w:rPr>
      </w:pPr>
    </w:p>
    <w:p w14:paraId="7B49B27A" w14:textId="77777777" w:rsidR="00EB661E" w:rsidRDefault="00EB661E" w:rsidP="00772A2F">
      <w:pPr>
        <w:spacing w:line="200" w:lineRule="exact"/>
        <w:jc w:val="both"/>
        <w:rPr>
          <w:rFonts w:eastAsia="Times New Roman" w:cs="Calibri"/>
          <w:sz w:val="24"/>
          <w:szCs w:val="24"/>
        </w:rPr>
      </w:pPr>
    </w:p>
    <w:p w14:paraId="5550E376" w14:textId="77777777" w:rsidR="00EB661E" w:rsidRDefault="00EB661E" w:rsidP="00772A2F">
      <w:pPr>
        <w:spacing w:line="200" w:lineRule="exact"/>
        <w:jc w:val="both"/>
        <w:rPr>
          <w:rFonts w:eastAsia="Times New Roman" w:cs="Calibri"/>
          <w:sz w:val="24"/>
          <w:szCs w:val="24"/>
        </w:rPr>
      </w:pPr>
    </w:p>
    <w:p w14:paraId="1B330A80" w14:textId="77777777" w:rsidR="00EB661E" w:rsidRDefault="00EB661E" w:rsidP="00772A2F">
      <w:pPr>
        <w:spacing w:line="200" w:lineRule="exact"/>
        <w:jc w:val="both"/>
        <w:rPr>
          <w:rFonts w:eastAsia="Times New Roman" w:cs="Calibri"/>
          <w:sz w:val="24"/>
          <w:szCs w:val="24"/>
        </w:rPr>
      </w:pPr>
    </w:p>
    <w:p w14:paraId="102681CE" w14:textId="77777777" w:rsidR="00EB661E" w:rsidRDefault="00EB661E" w:rsidP="00772A2F">
      <w:pPr>
        <w:spacing w:line="200" w:lineRule="exact"/>
        <w:jc w:val="both"/>
        <w:rPr>
          <w:rFonts w:eastAsia="Times New Roman" w:cs="Calibri"/>
          <w:sz w:val="24"/>
          <w:szCs w:val="24"/>
        </w:rPr>
      </w:pPr>
    </w:p>
    <w:p w14:paraId="304E833E" w14:textId="77777777" w:rsidR="000E2F44" w:rsidRDefault="000E2F44" w:rsidP="00772A2F">
      <w:pPr>
        <w:spacing w:line="200" w:lineRule="exact"/>
        <w:jc w:val="both"/>
        <w:rPr>
          <w:rFonts w:eastAsia="Times New Roman" w:cs="Calibri"/>
          <w:sz w:val="24"/>
          <w:szCs w:val="24"/>
        </w:rPr>
      </w:pPr>
    </w:p>
    <w:p w14:paraId="4F0DBF55" w14:textId="77777777" w:rsidR="000E2F44" w:rsidRDefault="000E2F44" w:rsidP="00772A2F">
      <w:pPr>
        <w:spacing w:line="200" w:lineRule="exact"/>
        <w:jc w:val="both"/>
        <w:rPr>
          <w:rFonts w:eastAsia="Times New Roman" w:cs="Calibri"/>
          <w:sz w:val="24"/>
          <w:szCs w:val="24"/>
        </w:rPr>
      </w:pPr>
    </w:p>
    <w:p w14:paraId="5D72099A" w14:textId="77777777" w:rsidR="00EB661E" w:rsidRDefault="00EB661E" w:rsidP="00772A2F">
      <w:pPr>
        <w:spacing w:line="200" w:lineRule="exact"/>
        <w:jc w:val="both"/>
        <w:rPr>
          <w:rFonts w:eastAsia="Times New Roman" w:cs="Calibri"/>
          <w:sz w:val="24"/>
          <w:szCs w:val="24"/>
        </w:rPr>
      </w:pPr>
    </w:p>
    <w:p w14:paraId="7AE73E18" w14:textId="77777777" w:rsidR="00EB661E" w:rsidRDefault="00EB661E" w:rsidP="00772A2F">
      <w:pPr>
        <w:spacing w:line="200" w:lineRule="exact"/>
        <w:jc w:val="both"/>
        <w:rPr>
          <w:rFonts w:eastAsia="Times New Roman" w:cs="Calibri"/>
          <w:sz w:val="24"/>
          <w:szCs w:val="24"/>
        </w:rPr>
      </w:pPr>
    </w:p>
    <w:p w14:paraId="1446272B" w14:textId="77777777" w:rsidR="00EB661E" w:rsidRDefault="00EB661E" w:rsidP="00772A2F">
      <w:pPr>
        <w:spacing w:line="200" w:lineRule="exact"/>
        <w:jc w:val="both"/>
        <w:rPr>
          <w:rFonts w:eastAsia="Times New Roman" w:cs="Calibri"/>
          <w:sz w:val="24"/>
          <w:szCs w:val="24"/>
        </w:rPr>
      </w:pPr>
    </w:p>
    <w:p w14:paraId="62594741" w14:textId="77777777" w:rsidR="00121758" w:rsidRDefault="00121758" w:rsidP="00772A2F">
      <w:pPr>
        <w:spacing w:line="200" w:lineRule="exact"/>
        <w:jc w:val="both"/>
        <w:rPr>
          <w:rFonts w:eastAsia="Times New Roman" w:cs="Calibri"/>
          <w:sz w:val="24"/>
          <w:szCs w:val="24"/>
        </w:rPr>
      </w:pPr>
    </w:p>
    <w:p w14:paraId="160F7004" w14:textId="77777777" w:rsidR="00121758" w:rsidRDefault="00121758" w:rsidP="00772A2F">
      <w:pPr>
        <w:spacing w:line="200" w:lineRule="exact"/>
        <w:jc w:val="both"/>
        <w:rPr>
          <w:rFonts w:eastAsia="Times New Roman" w:cs="Calibri"/>
          <w:sz w:val="24"/>
          <w:szCs w:val="24"/>
        </w:rPr>
      </w:pPr>
    </w:p>
    <w:p w14:paraId="69491667" w14:textId="77777777" w:rsidR="00121758" w:rsidRPr="002C0F6A" w:rsidRDefault="00121758" w:rsidP="00772A2F">
      <w:pPr>
        <w:spacing w:line="200" w:lineRule="exact"/>
        <w:jc w:val="both"/>
        <w:rPr>
          <w:rFonts w:eastAsia="Times New Roman" w:cs="Calibri"/>
          <w:sz w:val="24"/>
          <w:szCs w:val="24"/>
        </w:rPr>
      </w:pPr>
    </w:p>
    <w:p w14:paraId="33ED5C2A" w14:textId="77777777" w:rsidR="00711050" w:rsidRPr="002C0F6A" w:rsidRDefault="00CB54AF" w:rsidP="00772A2F">
      <w:pPr>
        <w:numPr>
          <w:ilvl w:val="0"/>
          <w:numId w:val="8"/>
        </w:numPr>
        <w:tabs>
          <w:tab w:val="left" w:pos="567"/>
        </w:tabs>
        <w:spacing w:line="0" w:lineRule="atLeast"/>
        <w:jc w:val="both"/>
        <w:rPr>
          <w:rFonts w:eastAsia="Arial" w:cs="Calibri"/>
          <w:b/>
          <w:sz w:val="24"/>
          <w:szCs w:val="24"/>
        </w:rPr>
      </w:pPr>
      <w:r w:rsidRPr="002C0F6A">
        <w:rPr>
          <w:rFonts w:eastAsia="Arial" w:cs="Calibri"/>
          <w:b/>
          <w:sz w:val="24"/>
          <w:szCs w:val="24"/>
          <w:u w:val="single"/>
        </w:rPr>
        <w:t>SELECCIÓN DE LOS POSTULANTES</w:t>
      </w:r>
    </w:p>
    <w:p w14:paraId="33F57C91" w14:textId="77777777" w:rsidR="00711050" w:rsidRDefault="00711050" w:rsidP="00772A2F">
      <w:pPr>
        <w:spacing w:line="228" w:lineRule="exact"/>
        <w:jc w:val="both"/>
        <w:rPr>
          <w:rFonts w:eastAsia="Times New Roman" w:cs="Calibri"/>
          <w:sz w:val="24"/>
          <w:szCs w:val="24"/>
        </w:rPr>
      </w:pPr>
    </w:p>
    <w:p w14:paraId="6BB8A130" w14:textId="77777777" w:rsidR="00CB54AF" w:rsidRPr="002C0F6A" w:rsidRDefault="00CB54AF" w:rsidP="00772A2F">
      <w:pPr>
        <w:spacing w:line="228" w:lineRule="exact"/>
        <w:jc w:val="both"/>
        <w:rPr>
          <w:rFonts w:eastAsia="Times New Roman" w:cs="Calibri"/>
          <w:sz w:val="24"/>
          <w:szCs w:val="24"/>
        </w:rPr>
      </w:pPr>
    </w:p>
    <w:p w14:paraId="250C9877" w14:textId="77777777" w:rsidR="00711050" w:rsidRPr="002C0F6A" w:rsidRDefault="00711050" w:rsidP="00772A2F">
      <w:pPr>
        <w:numPr>
          <w:ilvl w:val="0"/>
          <w:numId w:val="9"/>
        </w:numPr>
        <w:tabs>
          <w:tab w:val="left" w:pos="567"/>
        </w:tabs>
        <w:spacing w:line="0" w:lineRule="atLeast"/>
        <w:jc w:val="both"/>
        <w:rPr>
          <w:rFonts w:eastAsia="Arial" w:cs="Calibri"/>
          <w:sz w:val="24"/>
          <w:szCs w:val="24"/>
        </w:rPr>
      </w:pPr>
      <w:r w:rsidRPr="002C0F6A">
        <w:rPr>
          <w:rFonts w:eastAsia="Arial" w:cs="Calibri"/>
          <w:sz w:val="24"/>
          <w:szCs w:val="24"/>
          <w:u w:val="single"/>
        </w:rPr>
        <w:t>Entrevista Personal</w:t>
      </w:r>
    </w:p>
    <w:p w14:paraId="6F41C19A" w14:textId="77777777" w:rsidR="00711050" w:rsidRPr="002C0F6A" w:rsidRDefault="00711050" w:rsidP="00772A2F">
      <w:pPr>
        <w:spacing w:line="8" w:lineRule="exact"/>
        <w:jc w:val="both"/>
        <w:rPr>
          <w:rFonts w:eastAsia="Times New Roman" w:cs="Calibri"/>
          <w:sz w:val="24"/>
          <w:szCs w:val="24"/>
        </w:rPr>
      </w:pPr>
    </w:p>
    <w:p w14:paraId="48AD2FE0" w14:textId="77777777" w:rsidR="00711050" w:rsidRPr="002C0F6A" w:rsidRDefault="00711050" w:rsidP="00772A2F">
      <w:pPr>
        <w:spacing w:line="236" w:lineRule="auto"/>
        <w:ind w:right="262"/>
        <w:jc w:val="both"/>
        <w:rPr>
          <w:rFonts w:eastAsia="Arial" w:cs="Calibri"/>
          <w:sz w:val="24"/>
          <w:szCs w:val="24"/>
        </w:rPr>
      </w:pPr>
      <w:r w:rsidRPr="002C0F6A">
        <w:rPr>
          <w:rFonts w:eastAsia="Arial" w:cs="Calibri"/>
          <w:sz w:val="24"/>
          <w:szCs w:val="24"/>
        </w:rPr>
        <w:t>Al igual que la evaluación curricular, la nota de la entrevista personal tendrá una ponderación del 50% de la nota final obtenida (Ver pauta de evaluación entrevista personal).</w:t>
      </w:r>
    </w:p>
    <w:p w14:paraId="371272D3" w14:textId="77777777" w:rsidR="00711050" w:rsidRDefault="00711050" w:rsidP="00772A2F">
      <w:pPr>
        <w:spacing w:line="230" w:lineRule="exact"/>
        <w:jc w:val="both"/>
        <w:rPr>
          <w:rFonts w:eastAsia="Times New Roman" w:cs="Calibri"/>
          <w:sz w:val="24"/>
          <w:szCs w:val="24"/>
        </w:rPr>
      </w:pPr>
    </w:p>
    <w:p w14:paraId="59CBE94F" w14:textId="77777777" w:rsidR="00CB54AF" w:rsidRDefault="00CB54AF" w:rsidP="00772A2F">
      <w:pPr>
        <w:spacing w:line="230" w:lineRule="exact"/>
        <w:jc w:val="both"/>
        <w:rPr>
          <w:rFonts w:eastAsia="Times New Roman" w:cs="Calibri"/>
          <w:sz w:val="24"/>
          <w:szCs w:val="24"/>
        </w:rPr>
      </w:pPr>
    </w:p>
    <w:p w14:paraId="7EC261AC" w14:textId="77777777" w:rsidR="00C0527B" w:rsidRDefault="00C0527B" w:rsidP="00772A2F">
      <w:pPr>
        <w:spacing w:line="230" w:lineRule="exact"/>
        <w:jc w:val="both"/>
        <w:rPr>
          <w:rFonts w:eastAsia="Times New Roman" w:cs="Calibri"/>
          <w:sz w:val="24"/>
          <w:szCs w:val="24"/>
        </w:rPr>
      </w:pPr>
    </w:p>
    <w:p w14:paraId="022A0BDC" w14:textId="77777777" w:rsidR="00711050" w:rsidRPr="002C0F6A" w:rsidRDefault="00711050" w:rsidP="00772A2F">
      <w:pPr>
        <w:numPr>
          <w:ilvl w:val="0"/>
          <w:numId w:val="10"/>
        </w:numPr>
        <w:tabs>
          <w:tab w:val="left" w:pos="567"/>
        </w:tabs>
        <w:spacing w:line="0" w:lineRule="atLeast"/>
        <w:jc w:val="both"/>
        <w:rPr>
          <w:rFonts w:eastAsia="Arial" w:cs="Calibri"/>
          <w:sz w:val="24"/>
          <w:szCs w:val="24"/>
        </w:rPr>
      </w:pPr>
      <w:r w:rsidRPr="002C0F6A">
        <w:rPr>
          <w:rFonts w:eastAsia="Arial" w:cs="Calibri"/>
          <w:sz w:val="24"/>
          <w:szCs w:val="24"/>
          <w:u w:val="single"/>
        </w:rPr>
        <w:t>Selección</w:t>
      </w:r>
    </w:p>
    <w:p w14:paraId="22159A84" w14:textId="77777777" w:rsidR="00711050" w:rsidRPr="002C0F6A" w:rsidRDefault="00711050" w:rsidP="00772A2F">
      <w:pPr>
        <w:spacing w:line="237" w:lineRule="exact"/>
        <w:jc w:val="both"/>
        <w:rPr>
          <w:rFonts w:eastAsia="Times New Roman" w:cs="Calibri"/>
          <w:sz w:val="24"/>
          <w:szCs w:val="24"/>
        </w:rPr>
      </w:pPr>
    </w:p>
    <w:p w14:paraId="31D57826" w14:textId="77777777" w:rsidR="00711050" w:rsidRPr="002C0F6A" w:rsidRDefault="00711050" w:rsidP="00772A2F">
      <w:pPr>
        <w:spacing w:line="238" w:lineRule="auto"/>
        <w:ind w:right="262"/>
        <w:jc w:val="both"/>
        <w:rPr>
          <w:rFonts w:eastAsia="Arial" w:cs="Calibri"/>
          <w:sz w:val="24"/>
          <w:szCs w:val="24"/>
        </w:rPr>
      </w:pPr>
      <w:r w:rsidRPr="002C0F6A">
        <w:rPr>
          <w:rFonts w:eastAsia="Arial" w:cs="Calibri"/>
          <w:sz w:val="24"/>
          <w:szCs w:val="24"/>
        </w:rPr>
        <w:t>A partir de la evaluación (evaluación curricular y entrevista personal), se conformará una terna con los/as postulantes que hayan obtenido las tres mayores puntuaciones; en caso de empate se resolverá en función de la más alta puntuación en el ítem de experiencia. Contrariamente, en caso de no lograr conformar una terna debido al bajo número de postulantes, se seleccionará a quien cumpla con los requisitos establecidos en la pauta de evaluación diseñada para tal efecto.</w:t>
      </w:r>
    </w:p>
    <w:p w14:paraId="656F0B24" w14:textId="77777777" w:rsidR="00711050" w:rsidRPr="002C0F6A" w:rsidRDefault="00711050" w:rsidP="00772A2F">
      <w:pPr>
        <w:spacing w:line="200" w:lineRule="exact"/>
        <w:jc w:val="both"/>
        <w:rPr>
          <w:rFonts w:eastAsia="Times New Roman" w:cs="Calibri"/>
          <w:sz w:val="24"/>
          <w:szCs w:val="24"/>
        </w:rPr>
      </w:pPr>
    </w:p>
    <w:p w14:paraId="700B4CE6" w14:textId="77777777" w:rsidR="00711050" w:rsidRPr="002C0F6A" w:rsidRDefault="00711050" w:rsidP="00772A2F">
      <w:pPr>
        <w:spacing w:line="238" w:lineRule="auto"/>
        <w:ind w:right="262"/>
        <w:jc w:val="both"/>
        <w:rPr>
          <w:rFonts w:eastAsia="Arial" w:cs="Calibri"/>
          <w:sz w:val="24"/>
          <w:szCs w:val="24"/>
        </w:rPr>
      </w:pPr>
      <w:r w:rsidRPr="002C0F6A">
        <w:rPr>
          <w:rFonts w:eastAsia="Arial" w:cs="Calibri"/>
          <w:sz w:val="24"/>
          <w:szCs w:val="24"/>
        </w:rPr>
        <w:t xml:space="preserve">La selección del </w:t>
      </w:r>
      <w:r w:rsidR="00121758">
        <w:rPr>
          <w:rFonts w:eastAsia="Arial" w:cs="Calibri"/>
          <w:sz w:val="24"/>
          <w:szCs w:val="24"/>
        </w:rPr>
        <w:t xml:space="preserve">(la) </w:t>
      </w:r>
      <w:r w:rsidRPr="002C0F6A">
        <w:rPr>
          <w:rFonts w:eastAsia="Arial" w:cs="Calibri"/>
          <w:sz w:val="24"/>
          <w:szCs w:val="24"/>
        </w:rPr>
        <w:t>postulante a partir de la terna, será de común acuerdo entre INDAP y el Municipio. La comisión Bipartita comunicará por escrito (preferentemente por correo electrónico) al Director Regional de INDAP y al Alcalde correspondiente, la conformación de la terna, quienes a partir de esta fecha deberán acordar, dentro de un periodo no superior a 10 días hábiles, la persona que ocupará el cargo correspondiente. De no existir consenso, se seleccionará al postulante con mayor puntaje.</w:t>
      </w:r>
    </w:p>
    <w:p w14:paraId="7C92182D" w14:textId="77777777" w:rsidR="00711050" w:rsidRPr="002C0F6A" w:rsidRDefault="00711050" w:rsidP="00772A2F">
      <w:pPr>
        <w:spacing w:line="241" w:lineRule="exact"/>
        <w:jc w:val="both"/>
        <w:rPr>
          <w:rFonts w:eastAsia="Times New Roman" w:cs="Calibri"/>
          <w:sz w:val="24"/>
          <w:szCs w:val="24"/>
        </w:rPr>
      </w:pPr>
    </w:p>
    <w:p w14:paraId="0BB663AC" w14:textId="77777777" w:rsidR="00711050" w:rsidRPr="002C0F6A" w:rsidRDefault="00711050" w:rsidP="00772A2F">
      <w:pPr>
        <w:spacing w:line="236" w:lineRule="auto"/>
        <w:ind w:right="262"/>
        <w:jc w:val="both"/>
        <w:rPr>
          <w:rFonts w:eastAsia="Arial" w:cs="Calibri"/>
          <w:sz w:val="24"/>
          <w:szCs w:val="24"/>
        </w:rPr>
      </w:pPr>
      <w:r w:rsidRPr="002C0F6A">
        <w:rPr>
          <w:rFonts w:eastAsia="Arial" w:cs="Calibri"/>
          <w:sz w:val="24"/>
          <w:szCs w:val="24"/>
        </w:rPr>
        <w:t>El Municipio será responsable de comunicar oficialmente el resultado del proceso a los postulantes que fueron entrevistados.</w:t>
      </w:r>
    </w:p>
    <w:p w14:paraId="6F1A718F" w14:textId="77777777" w:rsidR="00711050" w:rsidRPr="002C0F6A" w:rsidRDefault="00711050" w:rsidP="00772A2F">
      <w:pPr>
        <w:spacing w:line="238" w:lineRule="exact"/>
        <w:jc w:val="both"/>
        <w:rPr>
          <w:rFonts w:eastAsia="Times New Roman" w:cs="Calibri"/>
          <w:sz w:val="24"/>
          <w:szCs w:val="24"/>
        </w:rPr>
      </w:pPr>
    </w:p>
    <w:p w14:paraId="64835E01" w14:textId="77777777" w:rsidR="00711050" w:rsidRPr="002C0F6A" w:rsidRDefault="00711050" w:rsidP="00772A2F">
      <w:pPr>
        <w:spacing w:line="237" w:lineRule="auto"/>
        <w:ind w:right="262"/>
        <w:jc w:val="both"/>
        <w:rPr>
          <w:rFonts w:eastAsia="Arial" w:cs="Calibri"/>
          <w:sz w:val="24"/>
          <w:szCs w:val="24"/>
        </w:rPr>
      </w:pPr>
      <w:r w:rsidRPr="002C0F6A">
        <w:rPr>
          <w:rFonts w:eastAsia="Arial" w:cs="Calibri"/>
          <w:sz w:val="24"/>
          <w:szCs w:val="24"/>
        </w:rPr>
        <w:t>En los casos que, terminado el proceso de selección y antes de la firma del contrato, el (la) seleccionado(a) desistiera del cargo, se le deberá solicitar renuncia formal y se podrá seleccionar de común acuerdo a otro de los postulantes que conformaban la terna final.</w:t>
      </w:r>
    </w:p>
    <w:p w14:paraId="1EBA2B4D" w14:textId="77777777" w:rsidR="00711050" w:rsidRDefault="00711050" w:rsidP="00772A2F">
      <w:pPr>
        <w:spacing w:line="233" w:lineRule="exact"/>
        <w:jc w:val="both"/>
        <w:rPr>
          <w:rFonts w:eastAsia="Times New Roman" w:cs="Calibri"/>
          <w:sz w:val="24"/>
          <w:szCs w:val="24"/>
        </w:rPr>
      </w:pPr>
    </w:p>
    <w:p w14:paraId="671BE1C4" w14:textId="77777777" w:rsidR="00CB54AF" w:rsidRDefault="00CB54AF" w:rsidP="00772A2F">
      <w:pPr>
        <w:spacing w:line="233" w:lineRule="exact"/>
        <w:jc w:val="both"/>
        <w:rPr>
          <w:rFonts w:eastAsia="Times New Roman" w:cs="Calibri"/>
          <w:sz w:val="24"/>
          <w:szCs w:val="24"/>
        </w:rPr>
      </w:pPr>
    </w:p>
    <w:p w14:paraId="33B11045" w14:textId="77777777" w:rsidR="00CB54AF" w:rsidRPr="002C0F6A" w:rsidRDefault="00CB54AF" w:rsidP="00772A2F">
      <w:pPr>
        <w:spacing w:line="233" w:lineRule="exact"/>
        <w:jc w:val="both"/>
        <w:rPr>
          <w:rFonts w:eastAsia="Times New Roman" w:cs="Calibri"/>
          <w:sz w:val="24"/>
          <w:szCs w:val="24"/>
        </w:rPr>
      </w:pPr>
    </w:p>
    <w:p w14:paraId="2AC9E868" w14:textId="77777777" w:rsidR="00711050" w:rsidRPr="002C0F6A" w:rsidRDefault="00CB54AF" w:rsidP="00772A2F">
      <w:pPr>
        <w:numPr>
          <w:ilvl w:val="0"/>
          <w:numId w:val="11"/>
        </w:numPr>
        <w:tabs>
          <w:tab w:val="left" w:pos="567"/>
        </w:tabs>
        <w:spacing w:line="0" w:lineRule="atLeast"/>
        <w:jc w:val="both"/>
        <w:rPr>
          <w:rFonts w:eastAsia="Arial" w:cs="Calibri"/>
          <w:b/>
          <w:sz w:val="24"/>
          <w:szCs w:val="24"/>
        </w:rPr>
      </w:pPr>
      <w:r w:rsidRPr="002C0F6A">
        <w:rPr>
          <w:rFonts w:eastAsia="Arial" w:cs="Calibri"/>
          <w:b/>
          <w:sz w:val="24"/>
          <w:szCs w:val="24"/>
          <w:u w:val="single"/>
        </w:rPr>
        <w:t>CONCURSO DESIERTO</w:t>
      </w:r>
    </w:p>
    <w:p w14:paraId="1EE5A03F" w14:textId="77777777" w:rsidR="00711050" w:rsidRPr="002C0F6A" w:rsidRDefault="00711050" w:rsidP="00772A2F">
      <w:pPr>
        <w:spacing w:line="236" w:lineRule="exact"/>
        <w:jc w:val="both"/>
        <w:rPr>
          <w:rFonts w:eastAsia="Times New Roman" w:cs="Calibri"/>
          <w:sz w:val="24"/>
          <w:szCs w:val="24"/>
        </w:rPr>
      </w:pPr>
    </w:p>
    <w:p w14:paraId="6A4148C8" w14:textId="77777777" w:rsidR="00711050" w:rsidRPr="002C0F6A" w:rsidRDefault="00711050" w:rsidP="00772A2F">
      <w:pPr>
        <w:spacing w:line="254" w:lineRule="auto"/>
        <w:ind w:right="262"/>
        <w:jc w:val="both"/>
        <w:rPr>
          <w:rFonts w:eastAsia="Arial" w:cs="Calibri"/>
          <w:sz w:val="24"/>
          <w:szCs w:val="24"/>
        </w:rPr>
      </w:pPr>
      <w:r w:rsidRPr="002C0F6A">
        <w:rPr>
          <w:rFonts w:eastAsia="Arial" w:cs="Calibri"/>
          <w:sz w:val="24"/>
          <w:szCs w:val="24"/>
        </w:rPr>
        <w:t>El concurso podrá declararse desierto en la etapa de preselección curricular o en la de selección, siempre y cuando ninguno de los postulantes alcance el perfil buscado para el cargo, lo que debe quedar consignado en el Acta respectiva según corresponda, indicando con claridad los argumentos de tal decisión, la que debe ser corroborada por la mayoría de los integrantes de la Comisión.</w:t>
      </w:r>
    </w:p>
    <w:p w14:paraId="65920DD3" w14:textId="77777777" w:rsidR="00711050" w:rsidRPr="002C0F6A" w:rsidRDefault="00711050" w:rsidP="00772A2F">
      <w:pPr>
        <w:spacing w:line="226" w:lineRule="exact"/>
        <w:jc w:val="both"/>
        <w:rPr>
          <w:rFonts w:eastAsia="Times New Roman" w:cs="Calibri"/>
          <w:sz w:val="24"/>
          <w:szCs w:val="24"/>
        </w:rPr>
      </w:pPr>
    </w:p>
    <w:p w14:paraId="2F294A72" w14:textId="77777777" w:rsidR="00711050" w:rsidRPr="002C0F6A" w:rsidRDefault="00711050" w:rsidP="00772A2F">
      <w:pPr>
        <w:spacing w:line="235" w:lineRule="auto"/>
        <w:ind w:right="262"/>
        <w:jc w:val="both"/>
        <w:rPr>
          <w:rFonts w:eastAsia="Arial" w:cs="Calibri"/>
          <w:sz w:val="24"/>
          <w:szCs w:val="24"/>
        </w:rPr>
      </w:pPr>
      <w:r w:rsidRPr="002C0F6A">
        <w:rPr>
          <w:rFonts w:eastAsia="Arial" w:cs="Calibri"/>
          <w:sz w:val="24"/>
          <w:szCs w:val="24"/>
        </w:rPr>
        <w:t>Posteriormente se debe realizar un nuevo llamado bajo el mismo procedimiento descrito anteriormente.</w:t>
      </w:r>
    </w:p>
    <w:p w14:paraId="5E19B561" w14:textId="77777777" w:rsidR="00711050" w:rsidRDefault="00711050" w:rsidP="00772A2F">
      <w:pPr>
        <w:spacing w:line="235" w:lineRule="auto"/>
        <w:ind w:left="260" w:right="262"/>
        <w:jc w:val="both"/>
        <w:rPr>
          <w:rFonts w:ascii="Arial" w:eastAsia="Arial" w:hAnsi="Arial"/>
          <w:sz w:val="24"/>
          <w:szCs w:val="24"/>
        </w:rPr>
      </w:pPr>
    </w:p>
    <w:p w14:paraId="1B502C66" w14:textId="77777777" w:rsidR="00711050" w:rsidRPr="00982C5D" w:rsidRDefault="00772A2F" w:rsidP="00772A2F">
      <w:pPr>
        <w:spacing w:line="235" w:lineRule="auto"/>
        <w:ind w:left="260" w:right="262"/>
        <w:jc w:val="both"/>
        <w:rPr>
          <w:rFonts w:ascii="Arial" w:eastAsia="Times New Roman" w:hAnsi="Arial"/>
          <w:sz w:val="24"/>
          <w:szCs w:val="24"/>
        </w:rPr>
      </w:pPr>
      <w:r>
        <w:rPr>
          <w:rFonts w:ascii="Arial" w:eastAsia="Arial" w:hAnsi="Arial"/>
          <w:sz w:val="24"/>
          <w:szCs w:val="24"/>
        </w:rPr>
        <w:br w:type="page"/>
      </w:r>
      <w:bookmarkStart w:id="2" w:name="page4"/>
      <w:bookmarkEnd w:id="2"/>
    </w:p>
    <w:p w14:paraId="6DC3F694" w14:textId="77777777" w:rsidR="00C0527B" w:rsidRDefault="00C0527B">
      <w:pPr>
        <w:spacing w:line="0" w:lineRule="atLeast"/>
        <w:ind w:left="260"/>
        <w:rPr>
          <w:rFonts w:eastAsia="Arial" w:cs="Calibri"/>
          <w:b/>
          <w:sz w:val="24"/>
          <w:szCs w:val="24"/>
          <w:u w:val="single"/>
        </w:rPr>
      </w:pPr>
    </w:p>
    <w:p w14:paraId="11D78E72" w14:textId="77777777" w:rsidR="00711050" w:rsidRPr="002C0F6A" w:rsidRDefault="00711050">
      <w:pPr>
        <w:spacing w:line="0" w:lineRule="atLeast"/>
        <w:ind w:left="260"/>
        <w:rPr>
          <w:rFonts w:eastAsia="Arial" w:cs="Calibri"/>
          <w:b/>
          <w:sz w:val="24"/>
          <w:szCs w:val="24"/>
          <w:u w:val="single"/>
        </w:rPr>
      </w:pPr>
      <w:r w:rsidRPr="002C0F6A">
        <w:rPr>
          <w:rFonts w:eastAsia="Arial" w:cs="Calibri"/>
          <w:b/>
          <w:sz w:val="24"/>
          <w:szCs w:val="24"/>
          <w:u w:val="single"/>
        </w:rPr>
        <w:t xml:space="preserve">PAUTA DE </w:t>
      </w:r>
      <w:r w:rsidRPr="00E10B36">
        <w:rPr>
          <w:rFonts w:eastAsia="Arial" w:cs="Calibri"/>
          <w:b/>
          <w:sz w:val="24"/>
          <w:szCs w:val="24"/>
          <w:u w:val="single"/>
        </w:rPr>
        <w:t>EVALUACIÓN</w:t>
      </w:r>
      <w:r w:rsidR="00CB54AF">
        <w:rPr>
          <w:rFonts w:eastAsia="Arial" w:cs="Calibri"/>
          <w:b/>
          <w:sz w:val="24"/>
          <w:szCs w:val="24"/>
          <w:u w:val="single"/>
        </w:rPr>
        <w:t xml:space="preserve"> CURRICULAR PARA CARGO DE PROFESIONAL </w:t>
      </w:r>
    </w:p>
    <w:tbl>
      <w:tblPr>
        <w:tblW w:w="0" w:type="auto"/>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firstRow="1" w:lastRow="0" w:firstColumn="1" w:lastColumn="0" w:noHBand="0" w:noVBand="1"/>
      </w:tblPr>
      <w:tblGrid>
        <w:gridCol w:w="8187"/>
        <w:gridCol w:w="1075"/>
      </w:tblGrid>
      <w:tr w:rsidR="00592E70" w:rsidRPr="002D1935" w14:paraId="7EFB0E22" w14:textId="77777777" w:rsidTr="00A12B3A">
        <w:trPr>
          <w:trHeight w:val="510"/>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15805680" w14:textId="77777777" w:rsidR="00592E70" w:rsidRPr="001B1B42" w:rsidRDefault="00592E70" w:rsidP="00A12B3A">
            <w:pPr>
              <w:pStyle w:val="Prrafodelista"/>
              <w:ind w:left="0"/>
              <w:rPr>
                <w:b/>
                <w:i/>
                <w:iCs/>
                <w:color w:val="000000"/>
                <w:szCs w:val="18"/>
                <w:lang w:val="es-CL" w:eastAsia="es-ES"/>
              </w:rPr>
            </w:pPr>
            <w:r w:rsidRPr="001B1B42">
              <w:rPr>
                <w:b/>
                <w:i/>
                <w:iCs/>
                <w:color w:val="000000"/>
                <w:szCs w:val="18"/>
                <w:lang w:val="es-CL" w:eastAsia="es-ES"/>
              </w:rPr>
              <w:t>a) Profesional titulado del ámbito silvoagropecuario</w:t>
            </w:r>
            <w:r>
              <w:rPr>
                <w:rStyle w:val="Ancladenotaalpie"/>
                <w:b/>
                <w:i/>
                <w:iCs/>
                <w:color w:val="000000"/>
                <w:szCs w:val="18"/>
                <w:lang w:eastAsia="es-ES"/>
              </w:rPr>
              <w:footnoteReference w:id="1"/>
            </w:r>
            <w:r w:rsidRPr="001B1B42">
              <w:rPr>
                <w:b/>
                <w:i/>
                <w:iCs/>
                <w:color w:val="000000"/>
                <w:szCs w:val="18"/>
                <w:lang w:val="es-CL" w:eastAsia="es-ES"/>
              </w:rPr>
              <w:t>.</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778330FB" w14:textId="77777777" w:rsidR="00592E70" w:rsidRPr="001B1B42" w:rsidRDefault="00592E70" w:rsidP="00A12B3A">
            <w:pPr>
              <w:jc w:val="center"/>
              <w:rPr>
                <w:b/>
                <w:iCs/>
                <w:szCs w:val="18"/>
                <w:lang w:val="es-CL"/>
              </w:rPr>
            </w:pPr>
          </w:p>
        </w:tc>
      </w:tr>
      <w:tr w:rsidR="00592E70" w14:paraId="2F674253"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5A1F6C" w14:textId="77777777" w:rsidR="00592E70" w:rsidRDefault="00592E70" w:rsidP="00A12B3A">
            <w:pPr>
              <w:rPr>
                <w:color w:val="000000"/>
                <w:sz w:val="18"/>
                <w:szCs w:val="18"/>
                <w:lang w:val="es-ES" w:eastAsia="es-ES"/>
              </w:rPr>
            </w:pPr>
            <w:r>
              <w:rPr>
                <w:color w:val="000000"/>
                <w:sz w:val="18"/>
                <w:szCs w:val="18"/>
                <w:lang w:val="es-ES" w:eastAsia="es-ES"/>
              </w:rPr>
              <w:t>Profesional titulado en el ámbito silvoagropecuario (10 semestres)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742976" w14:textId="77777777" w:rsidR="00592E70" w:rsidRDefault="00592E70" w:rsidP="00A12B3A">
            <w:pPr>
              <w:jc w:val="center"/>
              <w:rPr>
                <w:color w:val="000000"/>
                <w:sz w:val="18"/>
                <w:szCs w:val="18"/>
                <w:lang w:val="es-ES" w:eastAsia="es-ES"/>
              </w:rPr>
            </w:pPr>
            <w:r>
              <w:rPr>
                <w:color w:val="000000"/>
                <w:sz w:val="18"/>
                <w:szCs w:val="18"/>
                <w:lang w:val="es-ES" w:eastAsia="es-ES"/>
              </w:rPr>
              <w:t>20</w:t>
            </w:r>
          </w:p>
        </w:tc>
      </w:tr>
      <w:tr w:rsidR="00592E70" w14:paraId="384CCDBE"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843B2" w14:textId="77777777" w:rsidR="00592E70" w:rsidRDefault="00592E70" w:rsidP="00A12B3A">
            <w:pPr>
              <w:rPr>
                <w:color w:val="000000"/>
                <w:sz w:val="18"/>
                <w:szCs w:val="18"/>
                <w:lang w:val="es-ES" w:eastAsia="es-ES"/>
              </w:rPr>
            </w:pPr>
            <w:r>
              <w:rPr>
                <w:color w:val="000000"/>
                <w:sz w:val="18"/>
                <w:szCs w:val="18"/>
                <w:lang w:val="es-ES" w:eastAsia="es-ES"/>
              </w:rPr>
              <w:t>Profesional titulado en el ámbito silvoagropecuario (8 a 9 semestres)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F9B976" w14:textId="77777777" w:rsidR="00592E70" w:rsidRDefault="00EB661E" w:rsidP="00A12B3A">
            <w:pPr>
              <w:jc w:val="center"/>
              <w:rPr>
                <w:color w:val="000000"/>
                <w:sz w:val="18"/>
                <w:szCs w:val="18"/>
                <w:lang w:val="es-ES" w:eastAsia="es-ES"/>
              </w:rPr>
            </w:pPr>
            <w:r>
              <w:rPr>
                <w:color w:val="000000"/>
                <w:sz w:val="18"/>
                <w:szCs w:val="18"/>
                <w:lang w:val="es-ES" w:eastAsia="es-ES"/>
              </w:rPr>
              <w:t>15</w:t>
            </w:r>
          </w:p>
        </w:tc>
      </w:tr>
      <w:tr w:rsidR="00592E70" w14:paraId="7DDC6399"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7DBEBF" w14:textId="77777777" w:rsidR="00592E70" w:rsidRPr="001B1B42" w:rsidRDefault="00592E70" w:rsidP="00A12B3A">
            <w:pPr>
              <w:rPr>
                <w:color w:val="000000"/>
                <w:sz w:val="18"/>
                <w:szCs w:val="18"/>
                <w:lang w:val="es-CL" w:eastAsia="es-ES"/>
              </w:rPr>
            </w:pPr>
            <w:r w:rsidRPr="001B1B42">
              <w:rPr>
                <w:color w:val="000000"/>
                <w:sz w:val="18"/>
                <w:szCs w:val="18"/>
                <w:lang w:val="es-CL" w:eastAsia="es-ES"/>
              </w:rPr>
              <w:t>Certificado de título con otro perfil profesional</w:t>
            </w:r>
            <w:r>
              <w:rPr>
                <w:color w:val="000000"/>
                <w:sz w:val="18"/>
                <w:szCs w:val="18"/>
                <w:lang w:val="es-CL" w:eastAsia="es-ES"/>
              </w:rPr>
              <w:t xml:space="preserve"> </w:t>
            </w:r>
            <w:r w:rsidRPr="00441348">
              <w:rPr>
                <w:b/>
                <w:i/>
                <w:color w:val="000000"/>
                <w:sz w:val="18"/>
                <w:szCs w:val="18"/>
                <w:lang w:val="es-CL" w:eastAsia="es-ES"/>
              </w:rPr>
              <w:t>*</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0BA596" w14:textId="77777777" w:rsidR="00592E70" w:rsidRDefault="00592E70" w:rsidP="00A12B3A">
            <w:pPr>
              <w:jc w:val="center"/>
              <w:rPr>
                <w:color w:val="000000"/>
                <w:sz w:val="18"/>
                <w:szCs w:val="18"/>
                <w:lang w:val="es-ES" w:eastAsia="es-ES"/>
              </w:rPr>
            </w:pPr>
            <w:r>
              <w:rPr>
                <w:color w:val="000000"/>
                <w:sz w:val="18"/>
                <w:szCs w:val="18"/>
                <w:lang w:val="es-ES" w:eastAsia="es-ES"/>
              </w:rPr>
              <w:t>Eliminado</w:t>
            </w:r>
          </w:p>
        </w:tc>
      </w:tr>
      <w:tr w:rsidR="00592E70" w:rsidRPr="002D1935" w14:paraId="256BD9F1" w14:textId="77777777" w:rsidTr="00A12B3A">
        <w:trPr>
          <w:trHeight w:val="510"/>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0AE5EB62" w14:textId="77777777" w:rsidR="00592E70" w:rsidRDefault="00592E70" w:rsidP="00A12B3A">
            <w:pPr>
              <w:pStyle w:val="Prrafodelista"/>
              <w:ind w:left="0"/>
              <w:rPr>
                <w:b/>
                <w:i/>
                <w:iCs/>
                <w:color w:val="000000"/>
                <w:szCs w:val="18"/>
                <w:lang w:val="es-ES" w:eastAsia="es-ES"/>
              </w:rPr>
            </w:pPr>
            <w:r>
              <w:rPr>
                <w:b/>
                <w:i/>
                <w:iCs/>
                <w:color w:val="000000"/>
                <w:szCs w:val="18"/>
                <w:lang w:val="es-ES" w:eastAsia="es-ES"/>
              </w:rPr>
              <w:t>b) Experiencia laboral de trabajo en terreno con Pequeños Productores Agrícolas (PPA).</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183B963" w14:textId="77777777" w:rsidR="00592E70" w:rsidRPr="001B1B42" w:rsidRDefault="00592E70" w:rsidP="00A12B3A">
            <w:pPr>
              <w:jc w:val="center"/>
              <w:rPr>
                <w:b/>
                <w:iCs/>
                <w:szCs w:val="18"/>
                <w:lang w:val="es-CL"/>
              </w:rPr>
            </w:pPr>
          </w:p>
        </w:tc>
      </w:tr>
      <w:tr w:rsidR="00592E70" w14:paraId="3B9A3639"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94B743" w14:textId="77777777" w:rsidR="00592E70" w:rsidRDefault="00592E70" w:rsidP="00A12B3A">
            <w:pPr>
              <w:rPr>
                <w:color w:val="000000"/>
                <w:sz w:val="18"/>
                <w:szCs w:val="18"/>
                <w:lang w:val="es-ES" w:eastAsia="es-ES"/>
              </w:rPr>
            </w:pPr>
            <w:r>
              <w:rPr>
                <w:color w:val="000000"/>
                <w:sz w:val="18"/>
                <w:szCs w:val="18"/>
                <w:lang w:val="es-ES" w:eastAsia="es-ES"/>
              </w:rPr>
              <w:t>Más del 50% de su experiencia laboral la ha realizado con PPA</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474E79" w14:textId="77777777" w:rsidR="00592E70" w:rsidRDefault="00592E70" w:rsidP="00A12B3A">
            <w:pPr>
              <w:jc w:val="center"/>
              <w:rPr>
                <w:color w:val="000000"/>
                <w:sz w:val="18"/>
                <w:szCs w:val="18"/>
                <w:lang w:val="es-ES" w:eastAsia="es-ES"/>
              </w:rPr>
            </w:pPr>
            <w:r>
              <w:rPr>
                <w:color w:val="000000"/>
                <w:sz w:val="18"/>
                <w:szCs w:val="18"/>
                <w:lang w:val="es-ES" w:eastAsia="es-ES"/>
              </w:rPr>
              <w:t>20</w:t>
            </w:r>
          </w:p>
        </w:tc>
      </w:tr>
      <w:tr w:rsidR="00592E70" w14:paraId="4D88E9F7"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1F0060" w14:textId="77777777" w:rsidR="00592E70" w:rsidRDefault="00592E70" w:rsidP="00A12B3A">
            <w:pPr>
              <w:rPr>
                <w:color w:val="000000"/>
                <w:sz w:val="18"/>
                <w:szCs w:val="18"/>
                <w:lang w:val="es-ES" w:eastAsia="es-ES"/>
              </w:rPr>
            </w:pPr>
            <w:r>
              <w:rPr>
                <w:color w:val="000000"/>
                <w:sz w:val="18"/>
                <w:szCs w:val="18"/>
                <w:lang w:val="es-ES" w:eastAsia="es-ES"/>
              </w:rPr>
              <w:t>Entre el 10 y el 50% de su experiencia laboral la ha realizado con PPA</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5E2A49" w14:textId="77777777" w:rsidR="00592E70" w:rsidRDefault="00592E70" w:rsidP="00A12B3A">
            <w:pPr>
              <w:jc w:val="center"/>
              <w:rPr>
                <w:color w:val="000000"/>
                <w:sz w:val="18"/>
                <w:szCs w:val="18"/>
                <w:lang w:val="es-ES" w:eastAsia="es-ES"/>
              </w:rPr>
            </w:pPr>
            <w:r>
              <w:rPr>
                <w:color w:val="000000"/>
                <w:sz w:val="18"/>
                <w:szCs w:val="18"/>
                <w:lang w:val="es-ES" w:eastAsia="es-ES"/>
              </w:rPr>
              <w:t>15</w:t>
            </w:r>
          </w:p>
        </w:tc>
      </w:tr>
      <w:tr w:rsidR="00592E70" w14:paraId="01828C55"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849275" w14:textId="77777777" w:rsidR="00592E70" w:rsidRDefault="00592E70" w:rsidP="00A12B3A">
            <w:pPr>
              <w:rPr>
                <w:color w:val="000000"/>
                <w:sz w:val="18"/>
                <w:szCs w:val="18"/>
                <w:lang w:val="es-ES" w:eastAsia="es-ES"/>
              </w:rPr>
            </w:pPr>
            <w:r>
              <w:rPr>
                <w:color w:val="000000"/>
                <w:sz w:val="18"/>
                <w:szCs w:val="18"/>
                <w:lang w:val="es-ES" w:eastAsia="es-ES"/>
              </w:rPr>
              <w:t xml:space="preserve"> Posee al menos 3 años  de experiencia laboral en terreno en el ámbito silvoagropecuario</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F3514C" w14:textId="77777777" w:rsidR="00592E70" w:rsidRDefault="00592E70" w:rsidP="00A12B3A">
            <w:pPr>
              <w:jc w:val="center"/>
              <w:rPr>
                <w:color w:val="000000"/>
                <w:sz w:val="18"/>
                <w:szCs w:val="18"/>
                <w:lang w:val="es-ES" w:eastAsia="es-ES"/>
              </w:rPr>
            </w:pPr>
            <w:r>
              <w:rPr>
                <w:color w:val="000000"/>
                <w:sz w:val="18"/>
                <w:szCs w:val="18"/>
                <w:lang w:val="es-ES" w:eastAsia="es-ES"/>
              </w:rPr>
              <w:t>10</w:t>
            </w:r>
          </w:p>
        </w:tc>
      </w:tr>
      <w:tr w:rsidR="00592E70" w:rsidRPr="002D1935" w14:paraId="25D781D6"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4E4371" w14:textId="77777777" w:rsidR="00592E70" w:rsidRDefault="00592E70" w:rsidP="00A12B3A">
            <w:pPr>
              <w:rPr>
                <w:color w:val="000000"/>
                <w:sz w:val="18"/>
                <w:szCs w:val="18"/>
                <w:lang w:val="es-ES" w:eastAsia="es-ES"/>
              </w:rPr>
            </w:pPr>
            <w:r>
              <w:rPr>
                <w:color w:val="000000"/>
                <w:sz w:val="18"/>
                <w:szCs w:val="18"/>
                <w:lang w:val="es-ES" w:eastAsia="es-ES"/>
              </w:rPr>
              <w:t xml:space="preserve"> Menos de 3 años de experiencia laboral en terreno en el ámbito silvoagropecuarios.*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7E001F" w14:textId="77777777" w:rsidR="00592E70" w:rsidRPr="001B1B42" w:rsidRDefault="00592E70" w:rsidP="00A12B3A">
            <w:pPr>
              <w:jc w:val="center"/>
              <w:rPr>
                <w:lang w:val="es-CL"/>
              </w:rPr>
            </w:pPr>
          </w:p>
        </w:tc>
      </w:tr>
      <w:tr w:rsidR="00592E70" w:rsidRPr="002D1935" w14:paraId="6A5B4190" w14:textId="77777777" w:rsidTr="00A12B3A">
        <w:trPr>
          <w:trHeight w:val="510"/>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79CC55C" w14:textId="77777777" w:rsidR="00592E70" w:rsidRDefault="00592E70" w:rsidP="00A12B3A">
            <w:pPr>
              <w:pStyle w:val="Prrafodelista"/>
              <w:ind w:left="0"/>
              <w:jc w:val="both"/>
              <w:rPr>
                <w:b/>
                <w:i/>
                <w:iCs/>
                <w:color w:val="000000"/>
                <w:sz w:val="18"/>
                <w:szCs w:val="18"/>
                <w:lang w:val="es-ES" w:eastAsia="es-ES"/>
              </w:rPr>
            </w:pPr>
            <w:r>
              <w:rPr>
                <w:b/>
                <w:i/>
                <w:iCs/>
                <w:color w:val="000000"/>
                <w:szCs w:val="18"/>
                <w:lang w:val="es-ES" w:eastAsia="es-ES"/>
              </w:rPr>
              <w:t>c) Experiencia laboral y/o conocimiento técnico acreditado en los rubros principales desarrollados por la Unidad Operativa</w:t>
            </w:r>
            <w:r>
              <w:rPr>
                <w:rStyle w:val="Ancladenotaalpie"/>
                <w:b/>
                <w:i/>
                <w:iCs/>
                <w:color w:val="000000"/>
                <w:szCs w:val="18"/>
                <w:lang w:val="es-ES" w:eastAsia="es-ES"/>
              </w:rPr>
              <w:footnoteReference w:id="2"/>
            </w:r>
            <w:r>
              <w:rPr>
                <w:b/>
                <w:i/>
                <w:iCs/>
                <w:color w:val="000000"/>
                <w:szCs w:val="18"/>
                <w:lang w:val="es-ES" w:eastAsia="es-ES"/>
              </w:rPr>
              <w:t>.</w:t>
            </w:r>
            <w:r>
              <w:rPr>
                <w:b/>
                <w:i/>
                <w:iCs/>
                <w:color w:val="000000"/>
                <w:sz w:val="18"/>
                <w:szCs w:val="18"/>
                <w:lang w:val="es-ES" w:eastAsia="es-ES"/>
              </w:rPr>
              <w:t xml:space="preserve">(Verificadores: certificados, cartas de certificación laboral, </w:t>
            </w:r>
            <w:proofErr w:type="spellStart"/>
            <w:r>
              <w:rPr>
                <w:b/>
                <w:i/>
                <w:iCs/>
                <w:color w:val="000000"/>
                <w:sz w:val="18"/>
                <w:szCs w:val="18"/>
                <w:lang w:val="es-ES" w:eastAsia="es-ES"/>
              </w:rPr>
              <w:t>etc</w:t>
            </w:r>
            <w:proofErr w:type="spellEnd"/>
            <w:r>
              <w:rPr>
                <w:b/>
                <w:i/>
                <w:iCs/>
                <w:color w:val="000000"/>
                <w:sz w:val="18"/>
                <w:szCs w:val="18"/>
                <w:lang w:val="es-ES" w:eastAsia="es-ES"/>
              </w:rPr>
              <w:t>)</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44C335D" w14:textId="77777777" w:rsidR="00592E70" w:rsidRPr="001B1B42" w:rsidRDefault="00592E70" w:rsidP="00A12B3A">
            <w:pPr>
              <w:jc w:val="center"/>
              <w:rPr>
                <w:b/>
                <w:iCs/>
                <w:szCs w:val="18"/>
                <w:lang w:val="es-CL"/>
              </w:rPr>
            </w:pPr>
          </w:p>
        </w:tc>
      </w:tr>
      <w:tr w:rsidR="00592E70" w14:paraId="1DE7D5F9"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EF15CB" w14:textId="77777777" w:rsidR="00592E70" w:rsidRDefault="00592E70" w:rsidP="00A12B3A">
            <w:pPr>
              <w:rPr>
                <w:color w:val="000000"/>
                <w:sz w:val="18"/>
                <w:szCs w:val="18"/>
                <w:lang w:val="es-ES" w:eastAsia="es-ES"/>
              </w:rPr>
            </w:pPr>
            <w:r>
              <w:rPr>
                <w:color w:val="000000"/>
                <w:sz w:val="18"/>
                <w:szCs w:val="18"/>
                <w:lang w:val="es-ES" w:eastAsia="es-ES"/>
              </w:rPr>
              <w:t xml:space="preserve">Experiencia laboral acreditada en al menos tres de los principales rubros productivos  desarrollados por la Unidad Operativa Comunal </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23D679" w14:textId="77777777" w:rsidR="00592E70" w:rsidRDefault="00592E70" w:rsidP="00A12B3A">
            <w:pPr>
              <w:jc w:val="center"/>
              <w:rPr>
                <w:color w:val="000000"/>
                <w:sz w:val="18"/>
                <w:szCs w:val="18"/>
                <w:lang w:val="es-ES" w:eastAsia="es-ES"/>
              </w:rPr>
            </w:pPr>
            <w:r>
              <w:rPr>
                <w:color w:val="000000"/>
                <w:sz w:val="18"/>
                <w:szCs w:val="18"/>
                <w:lang w:val="es-ES" w:eastAsia="es-ES"/>
              </w:rPr>
              <w:t>20</w:t>
            </w:r>
          </w:p>
        </w:tc>
      </w:tr>
      <w:tr w:rsidR="00592E70" w14:paraId="6E5B72B6"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8683A" w14:textId="77777777" w:rsidR="00592E70" w:rsidRDefault="00592E70" w:rsidP="00A12B3A">
            <w:pPr>
              <w:rPr>
                <w:color w:val="000000"/>
                <w:sz w:val="18"/>
                <w:szCs w:val="18"/>
                <w:lang w:val="es-ES" w:eastAsia="es-ES"/>
              </w:rPr>
            </w:pPr>
            <w:r>
              <w:rPr>
                <w:color w:val="000000"/>
                <w:sz w:val="18"/>
                <w:szCs w:val="18"/>
                <w:lang w:val="es-ES" w:eastAsia="es-ES"/>
              </w:rPr>
              <w:t>Experiencia laboral acreditada en dos  de los principales rubros productivos desarrollados por la Unidad Operativa Comunal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9370CD" w14:textId="77777777" w:rsidR="00592E70" w:rsidRDefault="00592E70" w:rsidP="00A12B3A">
            <w:pPr>
              <w:jc w:val="center"/>
              <w:rPr>
                <w:color w:val="000000"/>
                <w:sz w:val="18"/>
                <w:szCs w:val="18"/>
                <w:lang w:val="es-ES" w:eastAsia="es-ES"/>
              </w:rPr>
            </w:pPr>
            <w:r>
              <w:rPr>
                <w:color w:val="000000"/>
                <w:sz w:val="18"/>
                <w:szCs w:val="18"/>
                <w:lang w:val="es-ES" w:eastAsia="es-ES"/>
              </w:rPr>
              <w:t>15</w:t>
            </w:r>
          </w:p>
        </w:tc>
      </w:tr>
      <w:tr w:rsidR="00592E70" w14:paraId="728FB3E9"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4CB544" w14:textId="77777777" w:rsidR="00592E70" w:rsidRDefault="00592E70" w:rsidP="00A12B3A">
            <w:pPr>
              <w:rPr>
                <w:color w:val="000000"/>
                <w:sz w:val="18"/>
                <w:szCs w:val="18"/>
                <w:lang w:val="es-ES" w:eastAsia="es-ES"/>
              </w:rPr>
            </w:pPr>
            <w:r>
              <w:rPr>
                <w:color w:val="000000"/>
                <w:sz w:val="18"/>
                <w:szCs w:val="18"/>
                <w:lang w:val="es-ES" w:eastAsia="es-ES"/>
              </w:rPr>
              <w:t>Experiencia laboral en sólo uno de los principales rubros productivos desarrollados por la Unidad Operativa Comunal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D2C300" w14:textId="77777777" w:rsidR="00592E70" w:rsidRDefault="00592E70" w:rsidP="00A12B3A">
            <w:pPr>
              <w:jc w:val="center"/>
              <w:rPr>
                <w:color w:val="000000"/>
                <w:sz w:val="18"/>
                <w:szCs w:val="18"/>
                <w:lang w:val="es-ES" w:eastAsia="es-ES"/>
              </w:rPr>
            </w:pPr>
            <w:r>
              <w:rPr>
                <w:color w:val="000000"/>
                <w:sz w:val="18"/>
                <w:szCs w:val="18"/>
                <w:lang w:val="es-ES" w:eastAsia="es-ES"/>
              </w:rPr>
              <w:t>10</w:t>
            </w:r>
          </w:p>
        </w:tc>
      </w:tr>
      <w:tr w:rsidR="00592E70" w14:paraId="31945FFC"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5D47A" w14:textId="77777777" w:rsidR="00592E70" w:rsidRDefault="00592E70" w:rsidP="00A12B3A">
            <w:pPr>
              <w:jc w:val="both"/>
              <w:rPr>
                <w:color w:val="000000"/>
                <w:sz w:val="18"/>
                <w:szCs w:val="18"/>
                <w:lang w:val="es-ES" w:eastAsia="es-ES"/>
              </w:rPr>
            </w:pPr>
            <w:r>
              <w:rPr>
                <w:color w:val="000000"/>
                <w:sz w:val="18"/>
                <w:szCs w:val="18"/>
                <w:lang w:val="es-ES" w:eastAsia="es-ES"/>
              </w:rPr>
              <w:t>Solo demuestra conocimiento teórico de principales rubros productivos desarrollados por la Unidad Operativa Comunal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E51647" w14:textId="77777777" w:rsidR="00592E70" w:rsidRDefault="00592E70" w:rsidP="00A12B3A">
            <w:pPr>
              <w:jc w:val="center"/>
              <w:rPr>
                <w:color w:val="000000"/>
                <w:sz w:val="18"/>
                <w:szCs w:val="18"/>
                <w:lang w:val="es-ES" w:eastAsia="es-ES"/>
              </w:rPr>
            </w:pPr>
            <w:r>
              <w:rPr>
                <w:color w:val="000000"/>
                <w:sz w:val="18"/>
                <w:szCs w:val="18"/>
                <w:lang w:val="es-ES" w:eastAsia="es-ES"/>
              </w:rPr>
              <w:t>5</w:t>
            </w:r>
          </w:p>
        </w:tc>
      </w:tr>
      <w:tr w:rsidR="00592E70" w:rsidRPr="002D1935" w14:paraId="0C309AF2" w14:textId="77777777" w:rsidTr="00A12B3A">
        <w:trPr>
          <w:trHeight w:val="510"/>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2433173F" w14:textId="77777777" w:rsidR="00592E70" w:rsidRDefault="00592E70" w:rsidP="00A12B3A">
            <w:pPr>
              <w:pStyle w:val="Prrafodelista"/>
              <w:ind w:left="0"/>
              <w:jc w:val="both"/>
              <w:rPr>
                <w:b/>
                <w:i/>
                <w:iCs/>
                <w:color w:val="000000"/>
                <w:sz w:val="18"/>
                <w:szCs w:val="18"/>
                <w:lang w:val="es-ES" w:eastAsia="es-ES"/>
              </w:rPr>
            </w:pPr>
            <w:r>
              <w:rPr>
                <w:b/>
                <w:i/>
                <w:iCs/>
                <w:color w:val="000000"/>
                <w:szCs w:val="18"/>
                <w:lang w:val="es-ES" w:eastAsia="es-ES"/>
              </w:rPr>
              <w:t>d) Conocimiento teórico y/o práctico en los temas de planificación, gestión predial, desarrollo de emprendimientos productivos y desarrollo organizacional.</w:t>
            </w:r>
            <w:r>
              <w:rPr>
                <w:b/>
                <w:i/>
                <w:iCs/>
                <w:color w:val="000000"/>
                <w:sz w:val="18"/>
                <w:szCs w:val="18"/>
                <w:lang w:val="es-ES" w:eastAsia="es-ES"/>
              </w:rPr>
              <w:t xml:space="preserve">(Verificadores: certificados, cartas de certificación laboral, </w:t>
            </w:r>
            <w:proofErr w:type="spellStart"/>
            <w:r>
              <w:rPr>
                <w:b/>
                <w:i/>
                <w:iCs/>
                <w:color w:val="000000"/>
                <w:sz w:val="18"/>
                <w:szCs w:val="18"/>
                <w:lang w:val="es-ES" w:eastAsia="es-ES"/>
              </w:rPr>
              <w:t>etc</w:t>
            </w:r>
            <w:proofErr w:type="spellEnd"/>
            <w:r>
              <w:rPr>
                <w:b/>
                <w:i/>
                <w:iCs/>
                <w:color w:val="000000"/>
                <w:sz w:val="18"/>
                <w:szCs w:val="18"/>
                <w:lang w:val="es-ES" w:eastAsia="es-ES"/>
              </w:rPr>
              <w:t>)</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70F976A" w14:textId="77777777" w:rsidR="00592E70" w:rsidRPr="001B1B42" w:rsidRDefault="00592E70" w:rsidP="00A12B3A">
            <w:pPr>
              <w:jc w:val="center"/>
              <w:rPr>
                <w:b/>
                <w:iCs/>
                <w:szCs w:val="18"/>
                <w:lang w:val="es-CL"/>
              </w:rPr>
            </w:pPr>
          </w:p>
        </w:tc>
      </w:tr>
      <w:tr w:rsidR="00592E70" w14:paraId="1207C213"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B4FCCC" w14:textId="77777777" w:rsidR="00592E70" w:rsidRDefault="00592E70" w:rsidP="00A12B3A">
            <w:pPr>
              <w:rPr>
                <w:color w:val="000000"/>
                <w:sz w:val="18"/>
                <w:szCs w:val="18"/>
                <w:lang w:val="es-ES" w:eastAsia="es-ES"/>
              </w:rPr>
            </w:pPr>
            <w:r>
              <w:rPr>
                <w:color w:val="000000"/>
                <w:sz w:val="18"/>
                <w:szCs w:val="18"/>
                <w:lang w:val="es-ES" w:eastAsia="es-ES"/>
              </w:rPr>
              <w:t>Demuestra conocimiento teórico y práctico en temas de planificación, gestión predial, desarrollo de emprendimientos productivos y desarrollo organizacional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52F182" w14:textId="77777777" w:rsidR="00592E70" w:rsidRDefault="00592E70" w:rsidP="00A12B3A">
            <w:pPr>
              <w:jc w:val="center"/>
              <w:rPr>
                <w:color w:val="000000"/>
                <w:sz w:val="18"/>
                <w:szCs w:val="18"/>
                <w:lang w:val="es-ES" w:eastAsia="es-ES"/>
              </w:rPr>
            </w:pPr>
            <w:r>
              <w:rPr>
                <w:color w:val="000000"/>
                <w:sz w:val="18"/>
                <w:szCs w:val="18"/>
                <w:lang w:val="es-ES" w:eastAsia="es-ES"/>
              </w:rPr>
              <w:t>15</w:t>
            </w:r>
          </w:p>
        </w:tc>
      </w:tr>
      <w:tr w:rsidR="00592E70" w14:paraId="78AB2759"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AD0F12" w14:textId="77777777" w:rsidR="00592E70" w:rsidRDefault="00592E70" w:rsidP="00A12B3A">
            <w:pPr>
              <w:rPr>
                <w:color w:val="000000"/>
                <w:sz w:val="18"/>
                <w:szCs w:val="18"/>
                <w:lang w:val="es-ES" w:eastAsia="es-ES"/>
              </w:rPr>
            </w:pPr>
            <w:r>
              <w:rPr>
                <w:color w:val="000000"/>
                <w:sz w:val="18"/>
                <w:szCs w:val="18"/>
                <w:lang w:val="es-ES" w:eastAsia="es-ES"/>
              </w:rPr>
              <w:t>Demuestra conocimiento teórico o  práctico en temas de planificación, gestión predial, desarrollo de emprendimientos productivos y desarrollo organizacional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27F9E8" w14:textId="77777777" w:rsidR="00592E70" w:rsidRDefault="00592E70" w:rsidP="00A12B3A">
            <w:pPr>
              <w:jc w:val="center"/>
              <w:rPr>
                <w:color w:val="000000"/>
                <w:sz w:val="18"/>
                <w:szCs w:val="18"/>
                <w:lang w:val="es-ES" w:eastAsia="es-ES"/>
              </w:rPr>
            </w:pPr>
            <w:r>
              <w:rPr>
                <w:color w:val="000000"/>
                <w:sz w:val="18"/>
                <w:szCs w:val="18"/>
                <w:lang w:val="es-ES" w:eastAsia="es-ES"/>
              </w:rPr>
              <w:t>10</w:t>
            </w:r>
          </w:p>
        </w:tc>
      </w:tr>
      <w:tr w:rsidR="00592E70" w14:paraId="097E69F5"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117B04" w14:textId="77777777" w:rsidR="00592E70" w:rsidRDefault="00592E70" w:rsidP="00A12B3A">
            <w:pPr>
              <w:rPr>
                <w:color w:val="000000"/>
                <w:sz w:val="18"/>
                <w:szCs w:val="18"/>
                <w:lang w:val="es-ES" w:eastAsia="es-ES"/>
              </w:rPr>
            </w:pPr>
            <w:r>
              <w:rPr>
                <w:color w:val="000000"/>
                <w:sz w:val="18"/>
                <w:szCs w:val="18"/>
                <w:lang w:val="es-ES" w:eastAsia="es-ES"/>
              </w:rPr>
              <w:t>No demuestra conocimientos en los temas de planificación, gestión predial, desarrollo de emprendimientos productivos y desarrollo organizacional,</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A921B2" w14:textId="77777777" w:rsidR="00592E70" w:rsidRDefault="00592E70" w:rsidP="00A12B3A">
            <w:pPr>
              <w:jc w:val="center"/>
              <w:rPr>
                <w:color w:val="000000"/>
                <w:sz w:val="18"/>
                <w:szCs w:val="18"/>
                <w:lang w:val="es-ES" w:eastAsia="es-ES"/>
              </w:rPr>
            </w:pPr>
            <w:r>
              <w:rPr>
                <w:color w:val="000000"/>
                <w:sz w:val="18"/>
                <w:szCs w:val="18"/>
                <w:lang w:val="es-ES" w:eastAsia="es-ES"/>
              </w:rPr>
              <w:t>0</w:t>
            </w:r>
          </w:p>
        </w:tc>
      </w:tr>
      <w:tr w:rsidR="00592E70" w:rsidRPr="002D1935" w14:paraId="670EBFF9" w14:textId="77777777" w:rsidTr="00A12B3A">
        <w:trPr>
          <w:trHeight w:val="454"/>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1B389A2" w14:textId="77777777" w:rsidR="00592E70" w:rsidRDefault="00592E70" w:rsidP="00A12B3A">
            <w:pPr>
              <w:pStyle w:val="Prrafodelista"/>
              <w:ind w:left="0"/>
              <w:rPr>
                <w:b/>
                <w:i/>
                <w:iCs/>
                <w:color w:val="000000"/>
                <w:sz w:val="18"/>
                <w:szCs w:val="18"/>
                <w:lang w:val="es-ES" w:eastAsia="es-ES"/>
              </w:rPr>
            </w:pPr>
            <w:r>
              <w:rPr>
                <w:b/>
                <w:color w:val="000000"/>
                <w:szCs w:val="18"/>
                <w:lang w:val="es-ES" w:eastAsia="es-ES"/>
              </w:rPr>
              <w:t>e) Conocimiento teórico y/o práctico en formulación de proyectos productivos.</w:t>
            </w:r>
            <w:r>
              <w:rPr>
                <w:b/>
                <w:i/>
                <w:iCs/>
                <w:color w:val="000000"/>
                <w:sz w:val="18"/>
                <w:szCs w:val="18"/>
                <w:lang w:val="es-ES" w:eastAsia="es-ES"/>
              </w:rPr>
              <w:t xml:space="preserve">(Verificadores: certificados, cartas de certificación laboral, </w:t>
            </w:r>
            <w:proofErr w:type="spellStart"/>
            <w:r>
              <w:rPr>
                <w:b/>
                <w:i/>
                <w:iCs/>
                <w:color w:val="000000"/>
                <w:sz w:val="18"/>
                <w:szCs w:val="18"/>
                <w:lang w:val="es-ES" w:eastAsia="es-ES"/>
              </w:rPr>
              <w:t>etc</w:t>
            </w:r>
            <w:proofErr w:type="spellEnd"/>
            <w:r>
              <w:rPr>
                <w:b/>
                <w:i/>
                <w:iCs/>
                <w:color w:val="000000"/>
                <w:sz w:val="18"/>
                <w:szCs w:val="18"/>
                <w:lang w:val="es-ES" w:eastAsia="es-ES"/>
              </w:rPr>
              <w:t>)</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6FB3FD71" w14:textId="77777777" w:rsidR="00592E70" w:rsidRPr="001B1B42" w:rsidRDefault="00592E70" w:rsidP="00A12B3A">
            <w:pPr>
              <w:jc w:val="center"/>
              <w:rPr>
                <w:b/>
                <w:iCs/>
                <w:szCs w:val="18"/>
                <w:lang w:val="es-CL"/>
              </w:rPr>
            </w:pPr>
          </w:p>
        </w:tc>
      </w:tr>
      <w:tr w:rsidR="00592E70" w14:paraId="7DAE2510"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E7B143" w14:textId="77777777" w:rsidR="00592E70" w:rsidRDefault="00592E70" w:rsidP="00A12B3A">
            <w:pPr>
              <w:rPr>
                <w:color w:val="000000"/>
                <w:sz w:val="18"/>
                <w:szCs w:val="18"/>
                <w:lang w:val="es-ES" w:eastAsia="es-ES"/>
              </w:rPr>
            </w:pPr>
            <w:r>
              <w:rPr>
                <w:color w:val="000000"/>
                <w:sz w:val="18"/>
                <w:szCs w:val="18"/>
                <w:lang w:val="es-ES" w:eastAsia="es-ES"/>
              </w:rPr>
              <w:t>Ha formulado proyectos  de tipo social y productivo.</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883034" w14:textId="77777777" w:rsidR="00592E70" w:rsidRDefault="00592E70" w:rsidP="00A12B3A">
            <w:pPr>
              <w:jc w:val="center"/>
              <w:rPr>
                <w:color w:val="000000"/>
                <w:sz w:val="18"/>
                <w:szCs w:val="18"/>
                <w:lang w:val="es-ES" w:eastAsia="es-ES"/>
              </w:rPr>
            </w:pPr>
            <w:r>
              <w:rPr>
                <w:color w:val="000000"/>
                <w:sz w:val="18"/>
                <w:szCs w:val="18"/>
                <w:lang w:val="es-ES" w:eastAsia="es-ES"/>
              </w:rPr>
              <w:t>15</w:t>
            </w:r>
          </w:p>
        </w:tc>
      </w:tr>
      <w:tr w:rsidR="00592E70" w14:paraId="73E30774"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D0BF6A" w14:textId="77777777" w:rsidR="00592E70" w:rsidRDefault="00592E70" w:rsidP="00A12B3A">
            <w:pPr>
              <w:rPr>
                <w:color w:val="000000"/>
                <w:sz w:val="18"/>
                <w:szCs w:val="18"/>
                <w:lang w:val="es-ES" w:eastAsia="es-ES"/>
              </w:rPr>
            </w:pPr>
            <w:r>
              <w:rPr>
                <w:color w:val="000000"/>
                <w:sz w:val="18"/>
                <w:szCs w:val="18"/>
                <w:lang w:val="es-ES" w:eastAsia="es-ES"/>
              </w:rPr>
              <w:t>Ha formulado proyectos  de tipo social o productivo.</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4C0EDE" w14:textId="77777777" w:rsidR="00592E70" w:rsidRDefault="00592E70" w:rsidP="00A12B3A">
            <w:pPr>
              <w:jc w:val="center"/>
              <w:rPr>
                <w:color w:val="000000"/>
                <w:sz w:val="18"/>
                <w:szCs w:val="18"/>
                <w:lang w:val="es-ES" w:eastAsia="es-ES"/>
              </w:rPr>
            </w:pPr>
            <w:r>
              <w:rPr>
                <w:color w:val="000000"/>
                <w:sz w:val="18"/>
                <w:szCs w:val="18"/>
                <w:lang w:val="es-ES" w:eastAsia="es-ES"/>
              </w:rPr>
              <w:t>10</w:t>
            </w:r>
          </w:p>
        </w:tc>
      </w:tr>
      <w:tr w:rsidR="00592E70" w14:paraId="7B80800C"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A1DECE" w14:textId="77777777" w:rsidR="00592E70" w:rsidRDefault="00592E70" w:rsidP="00A12B3A">
            <w:pPr>
              <w:rPr>
                <w:color w:val="000000"/>
                <w:sz w:val="18"/>
                <w:szCs w:val="18"/>
                <w:lang w:val="es-ES" w:eastAsia="es-ES"/>
              </w:rPr>
            </w:pPr>
            <w:r>
              <w:rPr>
                <w:color w:val="000000"/>
                <w:sz w:val="18"/>
                <w:szCs w:val="18"/>
                <w:lang w:val="es-ES" w:eastAsia="es-ES"/>
              </w:rPr>
              <w:t>Sólo demuestra conocimiento teórico en formulación de proyectos.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ED73CE" w14:textId="77777777" w:rsidR="00592E70" w:rsidRDefault="00592E70" w:rsidP="00A12B3A">
            <w:pPr>
              <w:jc w:val="center"/>
              <w:rPr>
                <w:color w:val="000000"/>
                <w:sz w:val="18"/>
                <w:szCs w:val="18"/>
                <w:lang w:val="es-ES" w:eastAsia="es-ES"/>
              </w:rPr>
            </w:pPr>
            <w:r>
              <w:rPr>
                <w:color w:val="000000"/>
                <w:sz w:val="18"/>
                <w:szCs w:val="18"/>
                <w:lang w:val="es-ES" w:eastAsia="es-ES"/>
              </w:rPr>
              <w:t>5</w:t>
            </w:r>
          </w:p>
        </w:tc>
      </w:tr>
      <w:tr w:rsidR="00592E70" w14:paraId="0B8652DE"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BD40E0" w14:textId="77777777" w:rsidR="00592E70" w:rsidRDefault="00592E70" w:rsidP="00A12B3A">
            <w:pPr>
              <w:rPr>
                <w:color w:val="000000"/>
                <w:sz w:val="18"/>
                <w:szCs w:val="18"/>
                <w:lang w:val="es-ES" w:eastAsia="es-ES"/>
              </w:rPr>
            </w:pPr>
            <w:r>
              <w:rPr>
                <w:color w:val="000000"/>
                <w:sz w:val="18"/>
                <w:szCs w:val="18"/>
                <w:lang w:val="es-ES" w:eastAsia="es-ES"/>
              </w:rPr>
              <w:t>No demuestra conocimiento teórico ni práctico en formulación de proyectos.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6E963B" w14:textId="77777777" w:rsidR="00592E70" w:rsidRDefault="00592E70" w:rsidP="00A12B3A">
            <w:pPr>
              <w:jc w:val="center"/>
              <w:rPr>
                <w:color w:val="000000"/>
                <w:sz w:val="18"/>
                <w:szCs w:val="18"/>
                <w:lang w:val="es-ES" w:eastAsia="es-ES"/>
              </w:rPr>
            </w:pPr>
            <w:r>
              <w:rPr>
                <w:color w:val="000000"/>
                <w:sz w:val="18"/>
                <w:szCs w:val="18"/>
                <w:lang w:val="es-ES" w:eastAsia="es-ES"/>
              </w:rPr>
              <w:t>0</w:t>
            </w:r>
          </w:p>
        </w:tc>
      </w:tr>
      <w:tr w:rsidR="00592E70" w:rsidRPr="002D1935" w14:paraId="1E927C11" w14:textId="77777777" w:rsidTr="00A12B3A">
        <w:trPr>
          <w:trHeight w:val="510"/>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B25C4D2" w14:textId="77777777" w:rsidR="00592E70" w:rsidRDefault="00592E70" w:rsidP="00A12B3A">
            <w:pPr>
              <w:pStyle w:val="Prrafodelista"/>
              <w:ind w:left="0"/>
              <w:rPr>
                <w:b/>
                <w:i/>
                <w:iCs/>
                <w:color w:val="000000"/>
                <w:sz w:val="18"/>
                <w:szCs w:val="18"/>
                <w:lang w:val="es-ES" w:eastAsia="es-ES"/>
              </w:rPr>
            </w:pPr>
            <w:r>
              <w:rPr>
                <w:b/>
                <w:i/>
                <w:iCs/>
                <w:color w:val="000000"/>
                <w:szCs w:val="18"/>
                <w:lang w:val="es-ES" w:eastAsia="es-ES"/>
              </w:rPr>
              <w:t xml:space="preserve">f) Conocimiento computacional. </w:t>
            </w:r>
            <w:bookmarkStart w:id="3" w:name="__DdeLink__568_213927355"/>
            <w:bookmarkEnd w:id="3"/>
            <w:r>
              <w:rPr>
                <w:b/>
                <w:i/>
                <w:iCs/>
                <w:color w:val="000000"/>
                <w:sz w:val="18"/>
                <w:szCs w:val="18"/>
                <w:lang w:val="es-ES" w:eastAsia="es-ES"/>
              </w:rPr>
              <w:t xml:space="preserve">(Verificador: prueba práctica de 15 minutos presenciales) </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2FC92A4" w14:textId="77777777" w:rsidR="00592E70" w:rsidRPr="001B1B42" w:rsidRDefault="00592E70" w:rsidP="00A12B3A">
            <w:pPr>
              <w:jc w:val="center"/>
              <w:rPr>
                <w:b/>
                <w:iCs/>
                <w:szCs w:val="18"/>
                <w:lang w:val="es-CL"/>
              </w:rPr>
            </w:pPr>
          </w:p>
        </w:tc>
      </w:tr>
      <w:tr w:rsidR="00592E70" w14:paraId="1A019557"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AE4D86" w14:textId="77777777" w:rsidR="00592E70" w:rsidRDefault="00592E70" w:rsidP="00A12B3A">
            <w:pPr>
              <w:rPr>
                <w:color w:val="000000"/>
                <w:sz w:val="18"/>
                <w:szCs w:val="18"/>
                <w:lang w:val="es-ES" w:eastAsia="es-ES"/>
              </w:rPr>
            </w:pPr>
            <w:r>
              <w:rPr>
                <w:color w:val="000000"/>
                <w:sz w:val="18"/>
                <w:szCs w:val="18"/>
                <w:lang w:val="es-ES" w:eastAsia="es-ES"/>
              </w:rPr>
              <w:t>Indica tener conocimiento de Microsoft Office y SIG</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E0F41B" w14:textId="77777777" w:rsidR="00592E70" w:rsidRDefault="00592E70" w:rsidP="00A12B3A">
            <w:pPr>
              <w:jc w:val="center"/>
              <w:rPr>
                <w:color w:val="000000"/>
                <w:sz w:val="18"/>
                <w:szCs w:val="18"/>
                <w:lang w:val="es-ES" w:eastAsia="es-ES"/>
              </w:rPr>
            </w:pPr>
            <w:r>
              <w:rPr>
                <w:color w:val="000000"/>
                <w:sz w:val="18"/>
                <w:szCs w:val="18"/>
                <w:lang w:val="es-ES" w:eastAsia="es-ES"/>
              </w:rPr>
              <w:t>10</w:t>
            </w:r>
          </w:p>
        </w:tc>
      </w:tr>
      <w:tr w:rsidR="00592E70" w14:paraId="4A117B79"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CAE2CD" w14:textId="77777777" w:rsidR="00592E70" w:rsidRDefault="00592E70" w:rsidP="00A12B3A">
            <w:pPr>
              <w:rPr>
                <w:color w:val="000000"/>
                <w:sz w:val="18"/>
                <w:szCs w:val="18"/>
                <w:lang w:val="es-ES" w:eastAsia="es-ES"/>
              </w:rPr>
            </w:pPr>
            <w:r>
              <w:rPr>
                <w:color w:val="000000"/>
                <w:sz w:val="18"/>
                <w:szCs w:val="18"/>
                <w:lang w:val="es-ES" w:eastAsia="es-ES"/>
              </w:rPr>
              <w:t>Indica tener conocimiento de Microsoft Office o SIG</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6BB528" w14:textId="77777777" w:rsidR="00592E70" w:rsidRDefault="00592E70" w:rsidP="00A12B3A">
            <w:pPr>
              <w:jc w:val="center"/>
              <w:rPr>
                <w:color w:val="000000"/>
                <w:sz w:val="18"/>
                <w:szCs w:val="18"/>
                <w:lang w:val="es-ES" w:eastAsia="es-ES"/>
              </w:rPr>
            </w:pPr>
            <w:r>
              <w:rPr>
                <w:color w:val="000000"/>
                <w:sz w:val="18"/>
                <w:szCs w:val="18"/>
                <w:lang w:val="es-ES" w:eastAsia="es-ES"/>
              </w:rPr>
              <w:t>5</w:t>
            </w:r>
          </w:p>
        </w:tc>
      </w:tr>
      <w:tr w:rsidR="00592E70" w14:paraId="41B3718D"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BAB6CA" w14:textId="77777777" w:rsidR="00592E70" w:rsidRDefault="00592E70" w:rsidP="00A12B3A">
            <w:pPr>
              <w:rPr>
                <w:color w:val="000000"/>
                <w:sz w:val="18"/>
                <w:szCs w:val="18"/>
                <w:lang w:val="es-ES" w:eastAsia="es-ES"/>
              </w:rPr>
            </w:pPr>
            <w:r>
              <w:rPr>
                <w:color w:val="000000"/>
                <w:sz w:val="18"/>
                <w:szCs w:val="18"/>
                <w:lang w:val="es-ES" w:eastAsia="es-ES"/>
              </w:rPr>
              <w:t>No indica tener conocimiento de computación</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031116" w14:textId="77777777" w:rsidR="00592E70" w:rsidRDefault="00592E70" w:rsidP="00A12B3A">
            <w:pPr>
              <w:jc w:val="center"/>
              <w:rPr>
                <w:color w:val="000000"/>
                <w:sz w:val="18"/>
                <w:szCs w:val="18"/>
                <w:lang w:val="es-ES" w:eastAsia="es-ES"/>
              </w:rPr>
            </w:pPr>
            <w:r>
              <w:rPr>
                <w:color w:val="000000"/>
                <w:sz w:val="18"/>
                <w:szCs w:val="18"/>
                <w:lang w:val="es-ES" w:eastAsia="es-ES"/>
              </w:rPr>
              <w:t>0</w:t>
            </w:r>
          </w:p>
        </w:tc>
      </w:tr>
      <w:tr w:rsidR="00592E70" w:rsidRPr="002D1935" w14:paraId="412BB4E5" w14:textId="77777777" w:rsidTr="00A12B3A">
        <w:trPr>
          <w:trHeight w:val="510"/>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1C181208" w14:textId="77777777" w:rsidR="00592E70" w:rsidRDefault="00592E70" w:rsidP="00A12B3A">
            <w:pPr>
              <w:pStyle w:val="Prrafodelista"/>
              <w:ind w:left="0"/>
              <w:rPr>
                <w:b/>
                <w:i/>
                <w:iCs/>
                <w:color w:val="000000"/>
                <w:szCs w:val="18"/>
                <w:lang w:val="es-ES" w:eastAsia="es-ES"/>
              </w:rPr>
            </w:pPr>
            <w:r>
              <w:rPr>
                <w:b/>
                <w:i/>
                <w:iCs/>
                <w:color w:val="000000"/>
                <w:szCs w:val="18"/>
                <w:lang w:val="es-ES" w:eastAsia="es-ES"/>
              </w:rPr>
              <w:t>g) Antecedentes de trabajos anteriores con INDAP</w:t>
            </w:r>
            <w:r>
              <w:rPr>
                <w:rStyle w:val="Ancladenotaalpie"/>
                <w:b/>
                <w:i/>
                <w:iCs/>
                <w:color w:val="000000"/>
                <w:szCs w:val="18"/>
                <w:lang w:val="es-ES" w:eastAsia="es-ES"/>
              </w:rPr>
              <w:footnoteReference w:id="3"/>
            </w:r>
            <w:r>
              <w:rPr>
                <w:b/>
                <w:i/>
                <w:iCs/>
                <w:color w:val="000000"/>
                <w:szCs w:val="18"/>
                <w:lang w:val="es-ES" w:eastAsia="es-ES"/>
              </w:rPr>
              <w:t>.</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62786E48" w14:textId="77777777" w:rsidR="00592E70" w:rsidRPr="001B1B42" w:rsidRDefault="00592E70" w:rsidP="00A12B3A">
            <w:pPr>
              <w:jc w:val="center"/>
              <w:rPr>
                <w:b/>
                <w:iCs/>
                <w:szCs w:val="18"/>
                <w:lang w:val="es-CL"/>
              </w:rPr>
            </w:pPr>
          </w:p>
        </w:tc>
      </w:tr>
      <w:tr w:rsidR="00592E70" w14:paraId="2D87EE60"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C78EE1" w14:textId="77777777" w:rsidR="00592E70" w:rsidRDefault="00592E70" w:rsidP="00A12B3A">
            <w:pPr>
              <w:rPr>
                <w:color w:val="000000"/>
                <w:sz w:val="18"/>
                <w:szCs w:val="18"/>
                <w:lang w:val="es-ES" w:eastAsia="es-ES"/>
              </w:rPr>
            </w:pPr>
            <w:r>
              <w:rPr>
                <w:color w:val="000000"/>
                <w:sz w:val="18"/>
                <w:szCs w:val="18"/>
                <w:lang w:val="es-ES" w:eastAsia="es-ES"/>
              </w:rPr>
              <w:t>El postulante obtuvo al menos 2 evaluaciones de desempeño negativas en trabajos anteriores con INDAP</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C137D6" w14:textId="77777777" w:rsidR="00592E70" w:rsidRDefault="00592E70" w:rsidP="00A12B3A">
            <w:pPr>
              <w:jc w:val="center"/>
              <w:rPr>
                <w:color w:val="000000"/>
                <w:sz w:val="18"/>
                <w:szCs w:val="18"/>
                <w:lang w:val="es-ES" w:eastAsia="es-ES"/>
              </w:rPr>
            </w:pPr>
            <w:r>
              <w:rPr>
                <w:color w:val="000000"/>
                <w:sz w:val="18"/>
                <w:szCs w:val="18"/>
                <w:lang w:val="es-ES" w:eastAsia="es-ES"/>
              </w:rPr>
              <w:t>-30</w:t>
            </w:r>
          </w:p>
        </w:tc>
      </w:tr>
      <w:tr w:rsidR="00592E70" w14:paraId="45C8B999"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0A65A" w14:textId="77777777" w:rsidR="00592E70" w:rsidRDefault="00592E70" w:rsidP="00A12B3A">
            <w:pPr>
              <w:rPr>
                <w:color w:val="000000"/>
                <w:sz w:val="18"/>
                <w:szCs w:val="18"/>
                <w:lang w:val="es-ES" w:eastAsia="es-ES"/>
              </w:rPr>
            </w:pPr>
            <w:r>
              <w:rPr>
                <w:color w:val="000000"/>
                <w:sz w:val="18"/>
                <w:szCs w:val="18"/>
                <w:lang w:val="es-ES" w:eastAsia="es-ES"/>
              </w:rPr>
              <w:t>El postulante obtuvo 1 evaluación de desempeño negativa en trabajos anteriores con INDAP</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8A9D7E" w14:textId="77777777" w:rsidR="00592E70" w:rsidRDefault="00592E70" w:rsidP="00A12B3A">
            <w:pPr>
              <w:jc w:val="center"/>
              <w:rPr>
                <w:color w:val="000000"/>
                <w:sz w:val="18"/>
                <w:szCs w:val="18"/>
                <w:lang w:val="es-ES" w:eastAsia="es-ES"/>
              </w:rPr>
            </w:pPr>
            <w:r>
              <w:rPr>
                <w:color w:val="000000"/>
                <w:sz w:val="18"/>
                <w:szCs w:val="18"/>
                <w:lang w:val="es-ES" w:eastAsia="es-ES"/>
              </w:rPr>
              <w:t>-15</w:t>
            </w:r>
          </w:p>
        </w:tc>
      </w:tr>
      <w:tr w:rsidR="00592E70" w14:paraId="1148ACDD" w14:textId="77777777" w:rsidTr="00A12B3A">
        <w:tc>
          <w:tcPr>
            <w:tcW w:w="8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84FFB8" w14:textId="77777777" w:rsidR="00592E70" w:rsidRDefault="00592E70" w:rsidP="00A12B3A">
            <w:pPr>
              <w:rPr>
                <w:color w:val="000000"/>
                <w:sz w:val="18"/>
                <w:szCs w:val="18"/>
                <w:lang w:val="es-ES" w:eastAsia="es-ES"/>
              </w:rPr>
            </w:pPr>
            <w:r>
              <w:rPr>
                <w:color w:val="000000"/>
                <w:sz w:val="18"/>
                <w:szCs w:val="18"/>
                <w:lang w:val="es-ES" w:eastAsia="es-ES"/>
              </w:rPr>
              <w:t>No se cuenta con antecedentes previos de trabajos con INDAP o con evaluaciones de desempeño negativas</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530737" w14:textId="77777777" w:rsidR="00592E70" w:rsidRDefault="00592E70" w:rsidP="00A12B3A">
            <w:pPr>
              <w:jc w:val="center"/>
              <w:rPr>
                <w:color w:val="000000"/>
                <w:sz w:val="18"/>
                <w:szCs w:val="18"/>
                <w:lang w:val="es-ES" w:eastAsia="es-ES"/>
              </w:rPr>
            </w:pPr>
            <w:r>
              <w:rPr>
                <w:color w:val="000000"/>
                <w:sz w:val="18"/>
                <w:szCs w:val="18"/>
                <w:lang w:val="es-ES" w:eastAsia="es-ES"/>
              </w:rPr>
              <w:t>0</w:t>
            </w:r>
          </w:p>
        </w:tc>
      </w:tr>
      <w:tr w:rsidR="00592E70" w14:paraId="30D474E0" w14:textId="77777777" w:rsidTr="00A12B3A">
        <w:trPr>
          <w:trHeight w:val="537"/>
        </w:trPr>
        <w:tc>
          <w:tcPr>
            <w:tcW w:w="8187"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2C1C52A2" w14:textId="77777777" w:rsidR="00592E70" w:rsidRDefault="00592E70" w:rsidP="00A12B3A">
            <w:pPr>
              <w:pStyle w:val="Prrafodelista"/>
              <w:jc w:val="center"/>
              <w:rPr>
                <w:b/>
                <w:color w:val="000000"/>
                <w:szCs w:val="18"/>
                <w:lang w:val="es-ES" w:eastAsia="es-ES"/>
              </w:rPr>
            </w:pPr>
            <w:r>
              <w:rPr>
                <w:b/>
                <w:color w:val="000000"/>
                <w:szCs w:val="18"/>
                <w:lang w:val="es-ES" w:eastAsia="es-ES"/>
              </w:rPr>
              <w:t>NOTA FINAL</w:t>
            </w:r>
          </w:p>
        </w:tc>
        <w:tc>
          <w:tcPr>
            <w:tcW w:w="107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59ADB1B" w14:textId="77777777" w:rsidR="00592E70" w:rsidRDefault="00592E70" w:rsidP="00A12B3A">
            <w:pPr>
              <w:jc w:val="center"/>
              <w:rPr>
                <w:b/>
                <w:iCs/>
                <w:szCs w:val="18"/>
              </w:rPr>
            </w:pPr>
          </w:p>
        </w:tc>
      </w:tr>
    </w:tbl>
    <w:p w14:paraId="61947596" w14:textId="77777777" w:rsidR="00E10B36" w:rsidRPr="00E10B36" w:rsidRDefault="00E10B36" w:rsidP="00E10B36">
      <w:pPr>
        <w:spacing w:line="0" w:lineRule="atLeast"/>
        <w:rPr>
          <w:rFonts w:eastAsia="Arial" w:cs="Calibri"/>
          <w:sz w:val="24"/>
          <w:szCs w:val="24"/>
        </w:rPr>
      </w:pPr>
      <w:r w:rsidRPr="00E10B36">
        <w:rPr>
          <w:rFonts w:eastAsia="Arial" w:cs="Calibri"/>
          <w:sz w:val="24"/>
          <w:szCs w:val="24"/>
        </w:rPr>
        <w:t>Puntaje Máximo: 100 puntos</w:t>
      </w:r>
    </w:p>
    <w:p w14:paraId="176FEEE2" w14:textId="77777777" w:rsidR="00E10B36" w:rsidRPr="00E10B36" w:rsidRDefault="00E10B36" w:rsidP="00E10B36">
      <w:pPr>
        <w:spacing w:line="0" w:lineRule="atLeast"/>
        <w:rPr>
          <w:rFonts w:eastAsia="Arial" w:cs="Calibri"/>
          <w:sz w:val="24"/>
          <w:szCs w:val="24"/>
        </w:rPr>
      </w:pPr>
      <w:r w:rsidRPr="00E10B36">
        <w:rPr>
          <w:rFonts w:eastAsia="Arial" w:cs="Calibri"/>
          <w:sz w:val="24"/>
          <w:szCs w:val="24"/>
        </w:rPr>
        <w:t>Puntaje M</w:t>
      </w:r>
      <w:r w:rsidR="00CB54AF">
        <w:rPr>
          <w:rFonts w:eastAsia="Arial" w:cs="Calibri"/>
          <w:sz w:val="24"/>
          <w:szCs w:val="24"/>
        </w:rPr>
        <w:t>ínimo para pasar a entrevista: 8</w:t>
      </w:r>
      <w:r w:rsidRPr="00E10B36">
        <w:rPr>
          <w:rFonts w:eastAsia="Arial" w:cs="Calibri"/>
          <w:sz w:val="24"/>
          <w:szCs w:val="24"/>
        </w:rPr>
        <w:t>0 puntos</w:t>
      </w:r>
    </w:p>
    <w:p w14:paraId="3C2C2374" w14:textId="77777777" w:rsidR="00E10B36" w:rsidRPr="00E10B36" w:rsidRDefault="00E10B36" w:rsidP="00E10B36">
      <w:pPr>
        <w:spacing w:line="0" w:lineRule="atLeast"/>
        <w:rPr>
          <w:rFonts w:eastAsia="Times New Roman" w:cs="Calibri"/>
          <w:sz w:val="24"/>
          <w:szCs w:val="24"/>
        </w:rPr>
      </w:pPr>
      <w:r w:rsidRPr="00E10B36">
        <w:rPr>
          <w:rFonts w:eastAsia="Arial" w:cs="Calibri"/>
          <w:sz w:val="24"/>
          <w:szCs w:val="24"/>
        </w:rPr>
        <w:t>Ponderación de la Evaluación Curricular: 50% de la Evaluación Total</w:t>
      </w:r>
    </w:p>
    <w:p w14:paraId="0458DA55" w14:textId="77777777" w:rsidR="00711050" w:rsidRPr="00E10B36" w:rsidRDefault="00E10B36" w:rsidP="00E10B36">
      <w:pPr>
        <w:spacing w:line="276" w:lineRule="auto"/>
        <w:rPr>
          <w:rFonts w:ascii="Arial" w:eastAsia="Times New Roman" w:hAnsi="Arial"/>
          <w:sz w:val="24"/>
          <w:szCs w:val="24"/>
        </w:rPr>
      </w:pPr>
      <w:r w:rsidRPr="00E10B36">
        <w:rPr>
          <w:rFonts w:eastAsia="Times New Roman" w:cs="Calibri"/>
          <w:sz w:val="24"/>
          <w:szCs w:val="24"/>
        </w:rPr>
        <w:br w:type="page"/>
      </w:r>
    </w:p>
    <w:p w14:paraId="5FBCA367" w14:textId="77777777" w:rsidR="00711050" w:rsidRPr="00E10B36" w:rsidRDefault="00711050" w:rsidP="00E10B36">
      <w:pPr>
        <w:spacing w:line="276" w:lineRule="auto"/>
        <w:rPr>
          <w:rFonts w:ascii="Arial" w:eastAsia="Times New Roman" w:hAnsi="Arial"/>
          <w:sz w:val="24"/>
          <w:szCs w:val="24"/>
        </w:rPr>
      </w:pPr>
      <w:bookmarkStart w:id="4" w:name="page5"/>
      <w:bookmarkEnd w:id="4"/>
    </w:p>
    <w:p w14:paraId="62D58CEB" w14:textId="77777777" w:rsidR="00711050" w:rsidRPr="002C0F6A" w:rsidRDefault="00711050" w:rsidP="00E10B36">
      <w:pPr>
        <w:spacing w:line="276" w:lineRule="auto"/>
        <w:ind w:left="260"/>
        <w:rPr>
          <w:rFonts w:eastAsia="Arial" w:cs="Calibri"/>
          <w:b/>
          <w:sz w:val="24"/>
          <w:szCs w:val="24"/>
          <w:u w:val="single"/>
        </w:rPr>
      </w:pPr>
      <w:r w:rsidRPr="002C0F6A">
        <w:rPr>
          <w:rFonts w:eastAsia="Arial" w:cs="Calibri"/>
          <w:b/>
          <w:sz w:val="24"/>
          <w:szCs w:val="24"/>
          <w:u w:val="single"/>
        </w:rPr>
        <w:t>PAUTA DE EVALUACIÓN ENTREVISTA PERSONAL</w:t>
      </w:r>
    </w:p>
    <w:tbl>
      <w:tblPr>
        <w:tblW w:w="524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
        <w:gridCol w:w="3277"/>
        <w:gridCol w:w="1319"/>
        <w:gridCol w:w="1210"/>
        <w:gridCol w:w="1210"/>
        <w:gridCol w:w="1254"/>
        <w:gridCol w:w="1397"/>
      </w:tblGrid>
      <w:tr w:rsidR="00E10B36" w:rsidRPr="00D416B5" w14:paraId="53143BA8" w14:textId="77777777" w:rsidTr="00E10B36">
        <w:trPr>
          <w:trHeight w:val="850"/>
        </w:trPr>
        <w:tc>
          <w:tcPr>
            <w:tcW w:w="150" w:type="pct"/>
            <w:tcBorders>
              <w:top w:val="single" w:sz="4" w:space="0" w:color="auto"/>
              <w:left w:val="single" w:sz="4" w:space="0" w:color="auto"/>
              <w:bottom w:val="single" w:sz="4" w:space="0" w:color="auto"/>
              <w:right w:val="single" w:sz="4" w:space="0" w:color="auto"/>
            </w:tcBorders>
            <w:shd w:val="clear" w:color="auto" w:fill="BFBFBF"/>
            <w:vAlign w:val="center"/>
          </w:tcPr>
          <w:p w14:paraId="358BFFCB" w14:textId="77777777" w:rsidR="00E10B36" w:rsidRPr="00E10B36" w:rsidRDefault="00E10B36" w:rsidP="00A12B3A">
            <w:pPr>
              <w:jc w:val="center"/>
              <w:rPr>
                <w:b/>
                <w:iCs/>
              </w:rPr>
            </w:pPr>
          </w:p>
        </w:tc>
        <w:tc>
          <w:tcPr>
            <w:tcW w:w="164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6E0E237" w14:textId="77777777" w:rsidR="00E10B36" w:rsidRPr="00E10B36" w:rsidRDefault="00E10B36" w:rsidP="00A12B3A">
            <w:pPr>
              <w:jc w:val="center"/>
              <w:rPr>
                <w:b/>
                <w:iCs/>
              </w:rPr>
            </w:pPr>
            <w:r w:rsidRPr="00E10B36">
              <w:rPr>
                <w:b/>
                <w:iCs/>
              </w:rPr>
              <w:t>Aspectos a evaluar</w:t>
            </w:r>
          </w:p>
        </w:tc>
        <w:tc>
          <w:tcPr>
            <w:tcW w:w="662" w:type="pct"/>
            <w:tcBorders>
              <w:top w:val="single" w:sz="4" w:space="0" w:color="auto"/>
              <w:left w:val="single" w:sz="4" w:space="0" w:color="auto"/>
              <w:bottom w:val="single" w:sz="4" w:space="0" w:color="auto"/>
              <w:right w:val="single" w:sz="4" w:space="0" w:color="auto"/>
            </w:tcBorders>
            <w:shd w:val="clear" w:color="auto" w:fill="BFBFBF"/>
            <w:vAlign w:val="center"/>
          </w:tcPr>
          <w:p w14:paraId="0C533F29" w14:textId="77777777" w:rsidR="00E10B36" w:rsidRPr="00E10B36" w:rsidRDefault="00E10B36" w:rsidP="00A12B3A">
            <w:pPr>
              <w:jc w:val="center"/>
              <w:rPr>
                <w:b/>
                <w:iCs/>
              </w:rPr>
            </w:pPr>
            <w:r w:rsidRPr="00E10B36">
              <w:rPr>
                <w:b/>
                <w:iCs/>
              </w:rPr>
              <w:t>Puntaje máximo</w:t>
            </w:r>
          </w:p>
        </w:tc>
        <w:tc>
          <w:tcPr>
            <w:tcW w:w="60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AABFF0" w14:textId="77777777" w:rsidR="00E10B36" w:rsidRPr="00E10B36" w:rsidRDefault="00E10B36" w:rsidP="00A12B3A">
            <w:pPr>
              <w:jc w:val="center"/>
              <w:rPr>
                <w:b/>
                <w:iCs/>
              </w:rPr>
            </w:pPr>
            <w:r w:rsidRPr="00E10B36">
              <w:rPr>
                <w:b/>
                <w:iCs/>
              </w:rPr>
              <w:t>Bueno</w:t>
            </w:r>
          </w:p>
        </w:tc>
        <w:tc>
          <w:tcPr>
            <w:tcW w:w="60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192554B" w14:textId="77777777" w:rsidR="00E10B36" w:rsidRPr="00E10B36" w:rsidRDefault="00E10B36" w:rsidP="00A12B3A">
            <w:pPr>
              <w:jc w:val="center"/>
              <w:rPr>
                <w:b/>
                <w:iCs/>
              </w:rPr>
            </w:pPr>
            <w:r w:rsidRPr="00E10B36">
              <w:rPr>
                <w:b/>
                <w:iCs/>
              </w:rPr>
              <w:t>Regular</w:t>
            </w:r>
          </w:p>
        </w:tc>
        <w:tc>
          <w:tcPr>
            <w:tcW w:w="62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5DF08DE" w14:textId="77777777" w:rsidR="00E10B36" w:rsidRPr="00E10B36" w:rsidRDefault="00E10B36" w:rsidP="00A12B3A">
            <w:pPr>
              <w:jc w:val="center"/>
              <w:rPr>
                <w:b/>
                <w:iCs/>
              </w:rPr>
            </w:pPr>
            <w:r w:rsidRPr="00E10B36">
              <w:rPr>
                <w:b/>
                <w:iCs/>
              </w:rPr>
              <w:t>Malo</w:t>
            </w:r>
          </w:p>
        </w:tc>
        <w:tc>
          <w:tcPr>
            <w:tcW w:w="702" w:type="pct"/>
            <w:tcBorders>
              <w:top w:val="single" w:sz="4" w:space="0" w:color="auto"/>
              <w:left w:val="single" w:sz="4" w:space="0" w:color="auto"/>
              <w:bottom w:val="single" w:sz="4" w:space="0" w:color="auto"/>
              <w:right w:val="single" w:sz="4" w:space="0" w:color="auto"/>
            </w:tcBorders>
            <w:shd w:val="clear" w:color="auto" w:fill="BFBFBF"/>
            <w:vAlign w:val="center"/>
          </w:tcPr>
          <w:p w14:paraId="186418B3" w14:textId="77777777" w:rsidR="00E10B36" w:rsidRPr="00E10B36" w:rsidRDefault="00E10B36" w:rsidP="00A12B3A">
            <w:pPr>
              <w:jc w:val="center"/>
              <w:rPr>
                <w:b/>
                <w:iCs/>
              </w:rPr>
            </w:pPr>
            <w:r w:rsidRPr="00E10B36">
              <w:rPr>
                <w:b/>
                <w:iCs/>
              </w:rPr>
              <w:t>Puntaje obtenido</w:t>
            </w:r>
          </w:p>
        </w:tc>
      </w:tr>
      <w:tr w:rsidR="00E10B36" w:rsidRPr="00D416B5" w14:paraId="7E91CF3B" w14:textId="77777777" w:rsidTr="00A12B3A">
        <w:trPr>
          <w:trHeight w:val="671"/>
        </w:trPr>
        <w:tc>
          <w:tcPr>
            <w:tcW w:w="150" w:type="pct"/>
            <w:tcBorders>
              <w:top w:val="single" w:sz="4" w:space="0" w:color="auto"/>
              <w:left w:val="single" w:sz="4" w:space="0" w:color="auto"/>
              <w:bottom w:val="single" w:sz="4" w:space="0" w:color="auto"/>
              <w:right w:val="single" w:sz="4" w:space="0" w:color="auto"/>
            </w:tcBorders>
            <w:vAlign w:val="center"/>
          </w:tcPr>
          <w:p w14:paraId="4A417173" w14:textId="77777777" w:rsidR="00E10B36" w:rsidRPr="00E10B36" w:rsidRDefault="00E10B36" w:rsidP="00A12B3A">
            <w:pPr>
              <w:jc w:val="center"/>
              <w:rPr>
                <w:iCs/>
                <w:sz w:val="18"/>
                <w:szCs w:val="18"/>
              </w:rPr>
            </w:pPr>
            <w:r w:rsidRPr="00E10B36">
              <w:rPr>
                <w:iCs/>
                <w:sz w:val="18"/>
                <w:szCs w:val="18"/>
              </w:rPr>
              <w:t>a)</w:t>
            </w:r>
          </w:p>
        </w:tc>
        <w:tc>
          <w:tcPr>
            <w:tcW w:w="1644" w:type="pct"/>
            <w:tcBorders>
              <w:top w:val="single" w:sz="4" w:space="0" w:color="auto"/>
              <w:left w:val="single" w:sz="4" w:space="0" w:color="auto"/>
              <w:bottom w:val="single" w:sz="4" w:space="0" w:color="auto"/>
              <w:right w:val="single" w:sz="4" w:space="0" w:color="auto"/>
            </w:tcBorders>
            <w:vAlign w:val="center"/>
            <w:hideMark/>
          </w:tcPr>
          <w:p w14:paraId="4BAA2550" w14:textId="77777777" w:rsidR="00E10B36" w:rsidRPr="00E10B36" w:rsidRDefault="00E10B36" w:rsidP="00A12B3A">
            <w:pPr>
              <w:rPr>
                <w:iCs/>
                <w:sz w:val="18"/>
                <w:szCs w:val="18"/>
              </w:rPr>
            </w:pPr>
            <w:r w:rsidRPr="00E10B36">
              <w:rPr>
                <w:iCs/>
                <w:sz w:val="18"/>
                <w:szCs w:val="18"/>
              </w:rPr>
              <w:t>Conocimiento de los programas y funciones de INDAP y del PRODESAL.</w:t>
            </w:r>
          </w:p>
        </w:tc>
        <w:tc>
          <w:tcPr>
            <w:tcW w:w="662" w:type="pct"/>
            <w:tcBorders>
              <w:top w:val="single" w:sz="4" w:space="0" w:color="auto"/>
              <w:left w:val="single" w:sz="4" w:space="0" w:color="auto"/>
              <w:bottom w:val="single" w:sz="4" w:space="0" w:color="auto"/>
              <w:right w:val="single" w:sz="4" w:space="0" w:color="auto"/>
            </w:tcBorders>
            <w:vAlign w:val="center"/>
          </w:tcPr>
          <w:p w14:paraId="5966546A" w14:textId="77777777" w:rsidR="00E10B36" w:rsidRPr="00E10B36" w:rsidRDefault="00E10B36" w:rsidP="00A12B3A">
            <w:pPr>
              <w:jc w:val="center"/>
              <w:rPr>
                <w:iCs/>
                <w:sz w:val="18"/>
                <w:szCs w:val="18"/>
              </w:rPr>
            </w:pPr>
            <w:r w:rsidRPr="00E10B36">
              <w:rPr>
                <w:iCs/>
                <w:sz w:val="18"/>
                <w:szCs w:val="18"/>
              </w:rPr>
              <w:t>10</w:t>
            </w:r>
          </w:p>
        </w:tc>
        <w:tc>
          <w:tcPr>
            <w:tcW w:w="607" w:type="pct"/>
            <w:tcBorders>
              <w:top w:val="single" w:sz="4" w:space="0" w:color="auto"/>
              <w:left w:val="single" w:sz="4" w:space="0" w:color="auto"/>
              <w:bottom w:val="single" w:sz="4" w:space="0" w:color="auto"/>
              <w:right w:val="single" w:sz="4" w:space="0" w:color="auto"/>
            </w:tcBorders>
            <w:vAlign w:val="center"/>
          </w:tcPr>
          <w:p w14:paraId="45C144FE" w14:textId="77777777" w:rsidR="00E10B36" w:rsidRPr="00E10B36" w:rsidRDefault="00E10B36" w:rsidP="00A12B3A">
            <w:pPr>
              <w:jc w:val="center"/>
              <w:rPr>
                <w:iCs/>
                <w:sz w:val="18"/>
                <w:szCs w:val="18"/>
              </w:rPr>
            </w:pPr>
            <w:r w:rsidRPr="00E10B36">
              <w:rPr>
                <w:iCs/>
                <w:sz w:val="18"/>
                <w:szCs w:val="18"/>
              </w:rPr>
              <w:t>Entre 10 y 7</w:t>
            </w:r>
          </w:p>
        </w:tc>
        <w:tc>
          <w:tcPr>
            <w:tcW w:w="607" w:type="pct"/>
            <w:tcBorders>
              <w:top w:val="single" w:sz="4" w:space="0" w:color="auto"/>
              <w:left w:val="single" w:sz="4" w:space="0" w:color="auto"/>
              <w:bottom w:val="single" w:sz="4" w:space="0" w:color="auto"/>
              <w:right w:val="single" w:sz="4" w:space="0" w:color="auto"/>
            </w:tcBorders>
            <w:vAlign w:val="center"/>
            <w:hideMark/>
          </w:tcPr>
          <w:p w14:paraId="22809FFD" w14:textId="77777777" w:rsidR="00E10B36" w:rsidRPr="00E10B36" w:rsidRDefault="00E10B36" w:rsidP="00A12B3A">
            <w:pPr>
              <w:jc w:val="center"/>
              <w:rPr>
                <w:iCs/>
                <w:sz w:val="18"/>
                <w:szCs w:val="18"/>
              </w:rPr>
            </w:pPr>
            <w:r w:rsidRPr="00E10B36">
              <w:rPr>
                <w:iCs/>
                <w:sz w:val="18"/>
                <w:szCs w:val="18"/>
              </w:rPr>
              <w:t>Entre 6 y 4</w:t>
            </w:r>
          </w:p>
        </w:tc>
        <w:tc>
          <w:tcPr>
            <w:tcW w:w="629" w:type="pct"/>
            <w:tcBorders>
              <w:top w:val="single" w:sz="4" w:space="0" w:color="auto"/>
              <w:left w:val="single" w:sz="4" w:space="0" w:color="auto"/>
              <w:bottom w:val="single" w:sz="4" w:space="0" w:color="auto"/>
              <w:right w:val="single" w:sz="4" w:space="0" w:color="auto"/>
            </w:tcBorders>
            <w:vAlign w:val="center"/>
            <w:hideMark/>
          </w:tcPr>
          <w:p w14:paraId="3B866CF9" w14:textId="77777777" w:rsidR="00E10B36" w:rsidRPr="00E10B36" w:rsidRDefault="00E10B36" w:rsidP="00A12B3A">
            <w:pPr>
              <w:jc w:val="center"/>
              <w:rPr>
                <w:iCs/>
                <w:sz w:val="18"/>
                <w:szCs w:val="18"/>
              </w:rPr>
            </w:pPr>
            <w:r w:rsidRPr="00E10B36">
              <w:rPr>
                <w:iCs/>
                <w:sz w:val="18"/>
                <w:szCs w:val="18"/>
              </w:rPr>
              <w:t>Menos de 4</w:t>
            </w:r>
          </w:p>
        </w:tc>
        <w:tc>
          <w:tcPr>
            <w:tcW w:w="702" w:type="pct"/>
            <w:tcBorders>
              <w:top w:val="single" w:sz="4" w:space="0" w:color="auto"/>
              <w:left w:val="single" w:sz="4" w:space="0" w:color="auto"/>
              <w:bottom w:val="single" w:sz="4" w:space="0" w:color="auto"/>
              <w:right w:val="single" w:sz="4" w:space="0" w:color="auto"/>
            </w:tcBorders>
            <w:vAlign w:val="center"/>
          </w:tcPr>
          <w:p w14:paraId="2F0F71E9" w14:textId="77777777" w:rsidR="00E10B36" w:rsidRPr="00E10B36" w:rsidRDefault="00E10B36" w:rsidP="00A12B3A">
            <w:pPr>
              <w:jc w:val="center"/>
              <w:rPr>
                <w:iCs/>
                <w:sz w:val="18"/>
                <w:szCs w:val="18"/>
              </w:rPr>
            </w:pPr>
          </w:p>
        </w:tc>
      </w:tr>
      <w:tr w:rsidR="00E10B36" w:rsidRPr="00D416B5" w14:paraId="0DB94C7B" w14:textId="77777777" w:rsidTr="00A12B3A">
        <w:trPr>
          <w:trHeight w:val="850"/>
        </w:trPr>
        <w:tc>
          <w:tcPr>
            <w:tcW w:w="150" w:type="pct"/>
            <w:tcBorders>
              <w:top w:val="single" w:sz="4" w:space="0" w:color="auto"/>
              <w:left w:val="single" w:sz="4" w:space="0" w:color="auto"/>
              <w:bottom w:val="single" w:sz="4" w:space="0" w:color="auto"/>
              <w:right w:val="single" w:sz="4" w:space="0" w:color="auto"/>
            </w:tcBorders>
            <w:vAlign w:val="center"/>
          </w:tcPr>
          <w:p w14:paraId="3AC81799" w14:textId="77777777" w:rsidR="00E10B36" w:rsidRPr="00E10B36" w:rsidRDefault="00E10B36" w:rsidP="00A12B3A">
            <w:pPr>
              <w:jc w:val="center"/>
              <w:rPr>
                <w:iCs/>
                <w:sz w:val="18"/>
                <w:szCs w:val="18"/>
              </w:rPr>
            </w:pPr>
            <w:r w:rsidRPr="00E10B36">
              <w:rPr>
                <w:iCs/>
                <w:sz w:val="18"/>
                <w:szCs w:val="18"/>
              </w:rPr>
              <w:t>b)</w:t>
            </w:r>
          </w:p>
        </w:tc>
        <w:tc>
          <w:tcPr>
            <w:tcW w:w="1644" w:type="pct"/>
            <w:tcBorders>
              <w:top w:val="single" w:sz="4" w:space="0" w:color="auto"/>
              <w:left w:val="single" w:sz="4" w:space="0" w:color="auto"/>
              <w:bottom w:val="single" w:sz="4" w:space="0" w:color="auto"/>
              <w:right w:val="single" w:sz="4" w:space="0" w:color="auto"/>
            </w:tcBorders>
            <w:vAlign w:val="center"/>
            <w:hideMark/>
          </w:tcPr>
          <w:p w14:paraId="293E2A84" w14:textId="77777777" w:rsidR="00E10B36" w:rsidRPr="00E10B36" w:rsidRDefault="00E10B36" w:rsidP="00A12B3A">
            <w:pPr>
              <w:rPr>
                <w:iCs/>
                <w:sz w:val="18"/>
                <w:szCs w:val="18"/>
              </w:rPr>
            </w:pPr>
            <w:r w:rsidRPr="00E10B36">
              <w:rPr>
                <w:iCs/>
                <w:sz w:val="18"/>
                <w:szCs w:val="18"/>
              </w:rPr>
              <w:t>Conocimiento técnico en los rubros desarrollados en la Unidad Operativa Comunal (preguntas que deberá preparar INDAP).</w:t>
            </w:r>
          </w:p>
        </w:tc>
        <w:tc>
          <w:tcPr>
            <w:tcW w:w="662" w:type="pct"/>
            <w:tcBorders>
              <w:top w:val="single" w:sz="4" w:space="0" w:color="auto"/>
              <w:left w:val="single" w:sz="4" w:space="0" w:color="auto"/>
              <w:bottom w:val="single" w:sz="4" w:space="0" w:color="auto"/>
              <w:right w:val="single" w:sz="4" w:space="0" w:color="auto"/>
            </w:tcBorders>
            <w:vAlign w:val="center"/>
          </w:tcPr>
          <w:p w14:paraId="50F1CCF0" w14:textId="77777777" w:rsidR="00E10B36" w:rsidRPr="00E10B36" w:rsidRDefault="00E10B36" w:rsidP="00A12B3A">
            <w:pPr>
              <w:jc w:val="center"/>
              <w:rPr>
                <w:iCs/>
                <w:sz w:val="18"/>
                <w:szCs w:val="18"/>
              </w:rPr>
            </w:pPr>
            <w:r w:rsidRPr="00E10B36">
              <w:rPr>
                <w:iCs/>
                <w:sz w:val="18"/>
                <w:szCs w:val="18"/>
              </w:rPr>
              <w:t>30</w:t>
            </w:r>
          </w:p>
        </w:tc>
        <w:tc>
          <w:tcPr>
            <w:tcW w:w="607" w:type="pct"/>
            <w:tcBorders>
              <w:top w:val="single" w:sz="4" w:space="0" w:color="auto"/>
              <w:left w:val="single" w:sz="4" w:space="0" w:color="auto"/>
              <w:bottom w:val="single" w:sz="4" w:space="0" w:color="auto"/>
              <w:right w:val="single" w:sz="4" w:space="0" w:color="auto"/>
            </w:tcBorders>
            <w:vAlign w:val="center"/>
            <w:hideMark/>
          </w:tcPr>
          <w:p w14:paraId="674FFBDC" w14:textId="77777777" w:rsidR="00E10B36" w:rsidRPr="00E10B36" w:rsidRDefault="00E10B36" w:rsidP="00A12B3A">
            <w:pPr>
              <w:jc w:val="center"/>
            </w:pPr>
            <w:r w:rsidRPr="00E10B36">
              <w:rPr>
                <w:iCs/>
                <w:sz w:val="18"/>
                <w:szCs w:val="18"/>
              </w:rPr>
              <w:t>Entre 30 y 20</w:t>
            </w:r>
          </w:p>
        </w:tc>
        <w:tc>
          <w:tcPr>
            <w:tcW w:w="607" w:type="pct"/>
            <w:tcBorders>
              <w:top w:val="single" w:sz="4" w:space="0" w:color="auto"/>
              <w:left w:val="single" w:sz="4" w:space="0" w:color="auto"/>
              <w:bottom w:val="single" w:sz="4" w:space="0" w:color="auto"/>
              <w:right w:val="single" w:sz="4" w:space="0" w:color="auto"/>
            </w:tcBorders>
            <w:vAlign w:val="center"/>
            <w:hideMark/>
          </w:tcPr>
          <w:p w14:paraId="027E1D9D" w14:textId="77777777" w:rsidR="00E10B36" w:rsidRPr="00E10B36" w:rsidRDefault="00E10B36" w:rsidP="00A12B3A">
            <w:pPr>
              <w:jc w:val="center"/>
            </w:pPr>
            <w:r w:rsidRPr="00E10B36">
              <w:rPr>
                <w:iCs/>
                <w:sz w:val="18"/>
                <w:szCs w:val="18"/>
              </w:rPr>
              <w:t>Entre 19 y 10</w:t>
            </w:r>
          </w:p>
        </w:tc>
        <w:tc>
          <w:tcPr>
            <w:tcW w:w="629" w:type="pct"/>
            <w:tcBorders>
              <w:top w:val="single" w:sz="4" w:space="0" w:color="auto"/>
              <w:left w:val="single" w:sz="4" w:space="0" w:color="auto"/>
              <w:bottom w:val="single" w:sz="4" w:space="0" w:color="auto"/>
              <w:right w:val="single" w:sz="4" w:space="0" w:color="auto"/>
            </w:tcBorders>
            <w:vAlign w:val="center"/>
            <w:hideMark/>
          </w:tcPr>
          <w:p w14:paraId="3B42B8B9" w14:textId="77777777" w:rsidR="00E10B36" w:rsidRPr="00E10B36" w:rsidRDefault="00E10B36" w:rsidP="00A12B3A">
            <w:pPr>
              <w:jc w:val="center"/>
            </w:pPr>
            <w:r w:rsidRPr="00E10B36">
              <w:rPr>
                <w:iCs/>
                <w:sz w:val="18"/>
                <w:szCs w:val="18"/>
              </w:rPr>
              <w:t>Menos de 10</w:t>
            </w:r>
          </w:p>
        </w:tc>
        <w:tc>
          <w:tcPr>
            <w:tcW w:w="702" w:type="pct"/>
            <w:tcBorders>
              <w:top w:val="single" w:sz="4" w:space="0" w:color="auto"/>
              <w:left w:val="single" w:sz="4" w:space="0" w:color="auto"/>
              <w:bottom w:val="single" w:sz="4" w:space="0" w:color="auto"/>
              <w:right w:val="single" w:sz="4" w:space="0" w:color="auto"/>
            </w:tcBorders>
            <w:vAlign w:val="center"/>
          </w:tcPr>
          <w:p w14:paraId="09B55CE4" w14:textId="77777777" w:rsidR="00E10B36" w:rsidRPr="00E10B36" w:rsidRDefault="00E10B36" w:rsidP="00A12B3A">
            <w:pPr>
              <w:jc w:val="center"/>
              <w:rPr>
                <w:iCs/>
                <w:sz w:val="18"/>
                <w:szCs w:val="18"/>
              </w:rPr>
            </w:pPr>
          </w:p>
        </w:tc>
      </w:tr>
      <w:tr w:rsidR="00E10B36" w:rsidRPr="00D416B5" w14:paraId="6FE8579D" w14:textId="77777777" w:rsidTr="00A12B3A">
        <w:trPr>
          <w:trHeight w:val="850"/>
        </w:trPr>
        <w:tc>
          <w:tcPr>
            <w:tcW w:w="150" w:type="pct"/>
            <w:tcBorders>
              <w:top w:val="single" w:sz="4" w:space="0" w:color="auto"/>
              <w:left w:val="single" w:sz="4" w:space="0" w:color="auto"/>
              <w:bottom w:val="single" w:sz="4" w:space="0" w:color="auto"/>
              <w:right w:val="single" w:sz="4" w:space="0" w:color="auto"/>
            </w:tcBorders>
            <w:vAlign w:val="center"/>
          </w:tcPr>
          <w:p w14:paraId="18B7C043" w14:textId="77777777" w:rsidR="00E10B36" w:rsidRPr="00E10B36" w:rsidRDefault="00E10B36" w:rsidP="00A12B3A">
            <w:pPr>
              <w:jc w:val="center"/>
              <w:rPr>
                <w:iCs/>
                <w:sz w:val="18"/>
                <w:szCs w:val="18"/>
              </w:rPr>
            </w:pPr>
            <w:r w:rsidRPr="00E10B36">
              <w:rPr>
                <w:iCs/>
                <w:sz w:val="18"/>
                <w:szCs w:val="18"/>
              </w:rPr>
              <w:t>c)</w:t>
            </w:r>
          </w:p>
        </w:tc>
        <w:tc>
          <w:tcPr>
            <w:tcW w:w="1644" w:type="pct"/>
            <w:tcBorders>
              <w:top w:val="single" w:sz="4" w:space="0" w:color="auto"/>
              <w:left w:val="single" w:sz="4" w:space="0" w:color="auto"/>
              <w:bottom w:val="single" w:sz="4" w:space="0" w:color="auto"/>
              <w:right w:val="single" w:sz="4" w:space="0" w:color="auto"/>
            </w:tcBorders>
            <w:vAlign w:val="center"/>
            <w:hideMark/>
          </w:tcPr>
          <w:p w14:paraId="5C5778F2" w14:textId="77777777" w:rsidR="00E10B36" w:rsidRPr="00E10B36" w:rsidRDefault="00E10B36" w:rsidP="00A12B3A">
            <w:pPr>
              <w:rPr>
                <w:iCs/>
                <w:sz w:val="18"/>
                <w:szCs w:val="18"/>
              </w:rPr>
            </w:pPr>
            <w:r w:rsidRPr="00E10B36">
              <w:rPr>
                <w:iCs/>
                <w:sz w:val="18"/>
                <w:szCs w:val="18"/>
              </w:rPr>
              <w:t>Conocimiento técnico en formulación de proyectos productivos, (preguntas que deberá preparar preferentemente un profesional de INDAP).</w:t>
            </w:r>
          </w:p>
        </w:tc>
        <w:tc>
          <w:tcPr>
            <w:tcW w:w="662" w:type="pct"/>
            <w:tcBorders>
              <w:top w:val="single" w:sz="4" w:space="0" w:color="auto"/>
              <w:left w:val="single" w:sz="4" w:space="0" w:color="auto"/>
              <w:bottom w:val="single" w:sz="4" w:space="0" w:color="auto"/>
              <w:right w:val="single" w:sz="4" w:space="0" w:color="auto"/>
            </w:tcBorders>
            <w:vAlign w:val="center"/>
          </w:tcPr>
          <w:p w14:paraId="22C7B502" w14:textId="77777777" w:rsidR="00E10B36" w:rsidRPr="00E10B36" w:rsidRDefault="00E10B36" w:rsidP="00A12B3A">
            <w:pPr>
              <w:jc w:val="center"/>
              <w:rPr>
                <w:iCs/>
                <w:sz w:val="18"/>
                <w:szCs w:val="18"/>
              </w:rPr>
            </w:pPr>
            <w:r w:rsidRPr="00E10B36">
              <w:rPr>
                <w:iCs/>
                <w:sz w:val="18"/>
                <w:szCs w:val="18"/>
              </w:rPr>
              <w:t>20</w:t>
            </w:r>
          </w:p>
        </w:tc>
        <w:tc>
          <w:tcPr>
            <w:tcW w:w="607" w:type="pct"/>
            <w:tcBorders>
              <w:top w:val="single" w:sz="4" w:space="0" w:color="auto"/>
              <w:left w:val="single" w:sz="4" w:space="0" w:color="auto"/>
              <w:bottom w:val="single" w:sz="4" w:space="0" w:color="auto"/>
              <w:right w:val="single" w:sz="4" w:space="0" w:color="auto"/>
            </w:tcBorders>
            <w:vAlign w:val="center"/>
            <w:hideMark/>
          </w:tcPr>
          <w:p w14:paraId="6277C014" w14:textId="77777777" w:rsidR="00E10B36" w:rsidRPr="00E10B36" w:rsidRDefault="00E10B36" w:rsidP="00A12B3A">
            <w:pPr>
              <w:jc w:val="center"/>
            </w:pPr>
            <w:r w:rsidRPr="00E10B36">
              <w:rPr>
                <w:iCs/>
                <w:sz w:val="18"/>
                <w:szCs w:val="18"/>
              </w:rPr>
              <w:t>Entre 20 y 11</w:t>
            </w:r>
          </w:p>
        </w:tc>
        <w:tc>
          <w:tcPr>
            <w:tcW w:w="607" w:type="pct"/>
            <w:tcBorders>
              <w:top w:val="single" w:sz="4" w:space="0" w:color="auto"/>
              <w:left w:val="single" w:sz="4" w:space="0" w:color="auto"/>
              <w:bottom w:val="single" w:sz="4" w:space="0" w:color="auto"/>
              <w:right w:val="single" w:sz="4" w:space="0" w:color="auto"/>
            </w:tcBorders>
            <w:vAlign w:val="center"/>
            <w:hideMark/>
          </w:tcPr>
          <w:p w14:paraId="27109B81" w14:textId="77777777" w:rsidR="00E10B36" w:rsidRPr="00E10B36" w:rsidRDefault="00E10B36" w:rsidP="00A12B3A">
            <w:pPr>
              <w:jc w:val="center"/>
            </w:pPr>
            <w:r w:rsidRPr="00E10B36">
              <w:rPr>
                <w:iCs/>
                <w:sz w:val="18"/>
                <w:szCs w:val="18"/>
              </w:rPr>
              <w:t>Entre 10 y 6</w:t>
            </w:r>
          </w:p>
        </w:tc>
        <w:tc>
          <w:tcPr>
            <w:tcW w:w="629" w:type="pct"/>
            <w:tcBorders>
              <w:top w:val="single" w:sz="4" w:space="0" w:color="auto"/>
              <w:left w:val="single" w:sz="4" w:space="0" w:color="auto"/>
              <w:bottom w:val="single" w:sz="4" w:space="0" w:color="auto"/>
              <w:right w:val="single" w:sz="4" w:space="0" w:color="auto"/>
            </w:tcBorders>
            <w:vAlign w:val="center"/>
          </w:tcPr>
          <w:p w14:paraId="432A6E58" w14:textId="77777777" w:rsidR="00E10B36" w:rsidRPr="00E10B36" w:rsidRDefault="00E10B36" w:rsidP="00A12B3A">
            <w:pPr>
              <w:jc w:val="center"/>
            </w:pPr>
            <w:r w:rsidRPr="00E10B36">
              <w:rPr>
                <w:iCs/>
                <w:sz w:val="18"/>
                <w:szCs w:val="18"/>
              </w:rPr>
              <w:t>Menos de 6</w:t>
            </w:r>
          </w:p>
        </w:tc>
        <w:tc>
          <w:tcPr>
            <w:tcW w:w="702" w:type="pct"/>
            <w:tcBorders>
              <w:top w:val="single" w:sz="4" w:space="0" w:color="auto"/>
              <w:left w:val="single" w:sz="4" w:space="0" w:color="auto"/>
              <w:bottom w:val="single" w:sz="4" w:space="0" w:color="auto"/>
              <w:right w:val="single" w:sz="4" w:space="0" w:color="auto"/>
            </w:tcBorders>
            <w:vAlign w:val="center"/>
          </w:tcPr>
          <w:p w14:paraId="4DD7EE93" w14:textId="77777777" w:rsidR="00E10B36" w:rsidRPr="00E10B36" w:rsidRDefault="00E10B36" w:rsidP="00A12B3A">
            <w:pPr>
              <w:jc w:val="center"/>
              <w:rPr>
                <w:iCs/>
                <w:sz w:val="18"/>
                <w:szCs w:val="18"/>
              </w:rPr>
            </w:pPr>
          </w:p>
        </w:tc>
      </w:tr>
      <w:tr w:rsidR="00E10B36" w:rsidRPr="00D416B5" w14:paraId="24392F90" w14:textId="77777777" w:rsidTr="00A12B3A">
        <w:trPr>
          <w:trHeight w:val="850"/>
        </w:trPr>
        <w:tc>
          <w:tcPr>
            <w:tcW w:w="150" w:type="pct"/>
            <w:tcBorders>
              <w:top w:val="single" w:sz="4" w:space="0" w:color="auto"/>
              <w:left w:val="single" w:sz="4" w:space="0" w:color="auto"/>
              <w:bottom w:val="single" w:sz="4" w:space="0" w:color="auto"/>
              <w:right w:val="single" w:sz="4" w:space="0" w:color="auto"/>
            </w:tcBorders>
            <w:vAlign w:val="center"/>
          </w:tcPr>
          <w:p w14:paraId="3F76168D" w14:textId="77777777" w:rsidR="00E10B36" w:rsidRPr="00E10B36" w:rsidRDefault="00E10B36" w:rsidP="00A12B3A">
            <w:pPr>
              <w:jc w:val="center"/>
              <w:rPr>
                <w:iCs/>
                <w:sz w:val="18"/>
                <w:szCs w:val="18"/>
              </w:rPr>
            </w:pPr>
            <w:r w:rsidRPr="00E10B36">
              <w:rPr>
                <w:iCs/>
                <w:sz w:val="18"/>
                <w:szCs w:val="18"/>
              </w:rPr>
              <w:t>d)</w:t>
            </w:r>
          </w:p>
        </w:tc>
        <w:tc>
          <w:tcPr>
            <w:tcW w:w="1644" w:type="pct"/>
            <w:tcBorders>
              <w:top w:val="single" w:sz="4" w:space="0" w:color="auto"/>
              <w:left w:val="single" w:sz="4" w:space="0" w:color="auto"/>
              <w:bottom w:val="single" w:sz="4" w:space="0" w:color="auto"/>
              <w:right w:val="single" w:sz="4" w:space="0" w:color="auto"/>
            </w:tcBorders>
            <w:vAlign w:val="center"/>
            <w:hideMark/>
          </w:tcPr>
          <w:p w14:paraId="304BE415" w14:textId="77777777" w:rsidR="00E10B36" w:rsidRPr="00E10B36" w:rsidRDefault="00E10B36" w:rsidP="00A12B3A">
            <w:pPr>
              <w:rPr>
                <w:iCs/>
                <w:sz w:val="18"/>
                <w:szCs w:val="18"/>
              </w:rPr>
            </w:pPr>
            <w:r w:rsidRPr="00E10B36">
              <w:rPr>
                <w:iCs/>
                <w:sz w:val="18"/>
                <w:szCs w:val="18"/>
              </w:rPr>
              <w:t>Conocimiento de la comuna (preguntas que deberá preparar preferentemente  el Municipio).</w:t>
            </w:r>
          </w:p>
        </w:tc>
        <w:tc>
          <w:tcPr>
            <w:tcW w:w="662" w:type="pct"/>
            <w:tcBorders>
              <w:top w:val="single" w:sz="4" w:space="0" w:color="auto"/>
              <w:left w:val="single" w:sz="4" w:space="0" w:color="auto"/>
              <w:bottom w:val="single" w:sz="4" w:space="0" w:color="auto"/>
              <w:right w:val="single" w:sz="4" w:space="0" w:color="auto"/>
            </w:tcBorders>
            <w:vAlign w:val="center"/>
          </w:tcPr>
          <w:p w14:paraId="6A79D0B1" w14:textId="77777777" w:rsidR="00E10B36" w:rsidRPr="00E10B36" w:rsidRDefault="00E10B36" w:rsidP="00A12B3A">
            <w:pPr>
              <w:jc w:val="center"/>
              <w:rPr>
                <w:iCs/>
                <w:sz w:val="18"/>
                <w:szCs w:val="18"/>
              </w:rPr>
            </w:pPr>
            <w:r w:rsidRPr="00E10B36">
              <w:rPr>
                <w:iCs/>
                <w:sz w:val="18"/>
                <w:szCs w:val="18"/>
              </w:rPr>
              <w:t>5</w:t>
            </w:r>
          </w:p>
        </w:tc>
        <w:tc>
          <w:tcPr>
            <w:tcW w:w="607" w:type="pct"/>
            <w:tcBorders>
              <w:top w:val="single" w:sz="4" w:space="0" w:color="auto"/>
              <w:left w:val="single" w:sz="4" w:space="0" w:color="auto"/>
              <w:bottom w:val="single" w:sz="4" w:space="0" w:color="auto"/>
              <w:right w:val="single" w:sz="4" w:space="0" w:color="auto"/>
            </w:tcBorders>
            <w:vAlign w:val="center"/>
            <w:hideMark/>
          </w:tcPr>
          <w:p w14:paraId="5E48190D" w14:textId="77777777" w:rsidR="00E10B36" w:rsidRPr="00E10B36" w:rsidRDefault="00E10B36" w:rsidP="00A12B3A">
            <w:pPr>
              <w:jc w:val="center"/>
            </w:pPr>
            <w:r w:rsidRPr="00E10B36">
              <w:rPr>
                <w:iCs/>
                <w:sz w:val="18"/>
                <w:szCs w:val="18"/>
              </w:rPr>
              <w:t>Entre 5 y  4</w:t>
            </w:r>
          </w:p>
        </w:tc>
        <w:tc>
          <w:tcPr>
            <w:tcW w:w="607" w:type="pct"/>
            <w:tcBorders>
              <w:top w:val="single" w:sz="4" w:space="0" w:color="auto"/>
              <w:left w:val="single" w:sz="4" w:space="0" w:color="auto"/>
              <w:bottom w:val="single" w:sz="4" w:space="0" w:color="auto"/>
              <w:right w:val="single" w:sz="4" w:space="0" w:color="auto"/>
            </w:tcBorders>
            <w:vAlign w:val="center"/>
            <w:hideMark/>
          </w:tcPr>
          <w:p w14:paraId="0EF5E024" w14:textId="77777777" w:rsidR="00E10B36" w:rsidRPr="00E10B36" w:rsidRDefault="00E10B36" w:rsidP="00A12B3A">
            <w:pPr>
              <w:jc w:val="center"/>
            </w:pPr>
            <w:r w:rsidRPr="00E10B36">
              <w:rPr>
                <w:iCs/>
                <w:sz w:val="18"/>
                <w:szCs w:val="18"/>
              </w:rPr>
              <w:t>Entre 3 y 2</w:t>
            </w:r>
          </w:p>
        </w:tc>
        <w:tc>
          <w:tcPr>
            <w:tcW w:w="629" w:type="pct"/>
            <w:tcBorders>
              <w:top w:val="single" w:sz="4" w:space="0" w:color="auto"/>
              <w:left w:val="single" w:sz="4" w:space="0" w:color="auto"/>
              <w:bottom w:val="single" w:sz="4" w:space="0" w:color="auto"/>
              <w:right w:val="single" w:sz="4" w:space="0" w:color="auto"/>
            </w:tcBorders>
            <w:vAlign w:val="center"/>
            <w:hideMark/>
          </w:tcPr>
          <w:p w14:paraId="09A48572" w14:textId="77777777" w:rsidR="00E10B36" w:rsidRPr="00E10B36" w:rsidRDefault="00E10B36" w:rsidP="00A12B3A">
            <w:pPr>
              <w:jc w:val="center"/>
            </w:pPr>
            <w:r w:rsidRPr="00E10B36">
              <w:rPr>
                <w:iCs/>
                <w:sz w:val="18"/>
                <w:szCs w:val="18"/>
              </w:rPr>
              <w:t>Menos de 2</w:t>
            </w:r>
          </w:p>
        </w:tc>
        <w:tc>
          <w:tcPr>
            <w:tcW w:w="702" w:type="pct"/>
            <w:tcBorders>
              <w:top w:val="single" w:sz="4" w:space="0" w:color="auto"/>
              <w:left w:val="single" w:sz="4" w:space="0" w:color="auto"/>
              <w:bottom w:val="single" w:sz="4" w:space="0" w:color="auto"/>
              <w:right w:val="single" w:sz="4" w:space="0" w:color="auto"/>
            </w:tcBorders>
            <w:vAlign w:val="center"/>
          </w:tcPr>
          <w:p w14:paraId="07A01B04" w14:textId="77777777" w:rsidR="00E10B36" w:rsidRPr="00E10B36" w:rsidRDefault="00E10B36" w:rsidP="00A12B3A">
            <w:pPr>
              <w:jc w:val="center"/>
              <w:rPr>
                <w:iCs/>
                <w:sz w:val="18"/>
                <w:szCs w:val="18"/>
              </w:rPr>
            </w:pPr>
          </w:p>
        </w:tc>
      </w:tr>
      <w:tr w:rsidR="00E10B36" w:rsidRPr="00D416B5" w14:paraId="5C575422" w14:textId="77777777" w:rsidTr="00A12B3A">
        <w:trPr>
          <w:trHeight w:val="850"/>
        </w:trPr>
        <w:tc>
          <w:tcPr>
            <w:tcW w:w="150" w:type="pct"/>
            <w:tcBorders>
              <w:top w:val="single" w:sz="4" w:space="0" w:color="auto"/>
              <w:left w:val="single" w:sz="4" w:space="0" w:color="auto"/>
              <w:bottom w:val="single" w:sz="4" w:space="0" w:color="auto"/>
              <w:right w:val="single" w:sz="4" w:space="0" w:color="auto"/>
            </w:tcBorders>
            <w:vAlign w:val="center"/>
          </w:tcPr>
          <w:p w14:paraId="40E26940" w14:textId="77777777" w:rsidR="00E10B36" w:rsidRPr="00E10B36" w:rsidRDefault="00E10B36" w:rsidP="00A12B3A">
            <w:pPr>
              <w:jc w:val="center"/>
              <w:rPr>
                <w:iCs/>
                <w:sz w:val="18"/>
                <w:szCs w:val="18"/>
              </w:rPr>
            </w:pPr>
            <w:r w:rsidRPr="00E10B36">
              <w:rPr>
                <w:iCs/>
                <w:sz w:val="18"/>
                <w:szCs w:val="18"/>
              </w:rPr>
              <w:t>e)</w:t>
            </w:r>
          </w:p>
        </w:tc>
        <w:tc>
          <w:tcPr>
            <w:tcW w:w="1644" w:type="pct"/>
            <w:tcBorders>
              <w:top w:val="single" w:sz="4" w:space="0" w:color="auto"/>
              <w:left w:val="single" w:sz="4" w:space="0" w:color="auto"/>
              <w:bottom w:val="single" w:sz="4" w:space="0" w:color="auto"/>
              <w:right w:val="single" w:sz="4" w:space="0" w:color="auto"/>
            </w:tcBorders>
            <w:vAlign w:val="center"/>
            <w:hideMark/>
          </w:tcPr>
          <w:p w14:paraId="48EC9018" w14:textId="77777777" w:rsidR="00E10B36" w:rsidRPr="00E10B36" w:rsidRDefault="00E10B36" w:rsidP="00A12B3A">
            <w:pPr>
              <w:rPr>
                <w:iCs/>
                <w:sz w:val="18"/>
                <w:szCs w:val="18"/>
              </w:rPr>
            </w:pPr>
            <w:r w:rsidRPr="00E10B36">
              <w:rPr>
                <w:iCs/>
                <w:sz w:val="18"/>
                <w:szCs w:val="18"/>
              </w:rPr>
              <w:t>Evaluación de aspectos como: personalidad, expresión oral y capacidad de síntesis.</w:t>
            </w:r>
          </w:p>
        </w:tc>
        <w:tc>
          <w:tcPr>
            <w:tcW w:w="662" w:type="pct"/>
            <w:tcBorders>
              <w:top w:val="single" w:sz="4" w:space="0" w:color="auto"/>
              <w:left w:val="single" w:sz="4" w:space="0" w:color="auto"/>
              <w:bottom w:val="single" w:sz="4" w:space="0" w:color="auto"/>
              <w:right w:val="single" w:sz="4" w:space="0" w:color="auto"/>
            </w:tcBorders>
            <w:vAlign w:val="center"/>
          </w:tcPr>
          <w:p w14:paraId="3660CC60" w14:textId="77777777" w:rsidR="00E10B36" w:rsidRPr="00E10B36" w:rsidRDefault="00E10B36" w:rsidP="00A12B3A">
            <w:pPr>
              <w:jc w:val="center"/>
              <w:rPr>
                <w:iCs/>
                <w:sz w:val="18"/>
                <w:szCs w:val="18"/>
              </w:rPr>
            </w:pPr>
            <w:r w:rsidRPr="00E10B36">
              <w:rPr>
                <w:iCs/>
                <w:sz w:val="18"/>
                <w:szCs w:val="18"/>
              </w:rPr>
              <w:t>10</w:t>
            </w:r>
          </w:p>
        </w:tc>
        <w:tc>
          <w:tcPr>
            <w:tcW w:w="607" w:type="pct"/>
            <w:tcBorders>
              <w:top w:val="single" w:sz="4" w:space="0" w:color="auto"/>
              <w:left w:val="single" w:sz="4" w:space="0" w:color="auto"/>
              <w:bottom w:val="single" w:sz="4" w:space="0" w:color="auto"/>
              <w:right w:val="single" w:sz="4" w:space="0" w:color="auto"/>
            </w:tcBorders>
            <w:vAlign w:val="center"/>
            <w:hideMark/>
          </w:tcPr>
          <w:p w14:paraId="3A8D48AE" w14:textId="77777777" w:rsidR="00E10B36" w:rsidRPr="00E10B36" w:rsidRDefault="00E10B36" w:rsidP="00A12B3A">
            <w:pPr>
              <w:jc w:val="center"/>
              <w:rPr>
                <w:iCs/>
                <w:sz w:val="18"/>
                <w:szCs w:val="18"/>
              </w:rPr>
            </w:pPr>
            <w:r w:rsidRPr="00E10B36">
              <w:rPr>
                <w:iCs/>
                <w:sz w:val="18"/>
                <w:szCs w:val="18"/>
              </w:rPr>
              <w:t>Entre 10 y 7</w:t>
            </w:r>
          </w:p>
        </w:tc>
        <w:tc>
          <w:tcPr>
            <w:tcW w:w="607" w:type="pct"/>
            <w:tcBorders>
              <w:top w:val="single" w:sz="4" w:space="0" w:color="auto"/>
              <w:left w:val="single" w:sz="4" w:space="0" w:color="auto"/>
              <w:bottom w:val="single" w:sz="4" w:space="0" w:color="auto"/>
              <w:right w:val="single" w:sz="4" w:space="0" w:color="auto"/>
            </w:tcBorders>
            <w:vAlign w:val="center"/>
            <w:hideMark/>
          </w:tcPr>
          <w:p w14:paraId="592A11D4" w14:textId="77777777" w:rsidR="00E10B36" w:rsidRPr="00E10B36" w:rsidRDefault="00E10B36" w:rsidP="00A12B3A">
            <w:pPr>
              <w:jc w:val="center"/>
              <w:rPr>
                <w:iCs/>
                <w:sz w:val="18"/>
                <w:szCs w:val="18"/>
              </w:rPr>
            </w:pPr>
            <w:r w:rsidRPr="00E10B36">
              <w:rPr>
                <w:iCs/>
                <w:sz w:val="18"/>
                <w:szCs w:val="18"/>
              </w:rPr>
              <w:t>Entre 6 y 4</w:t>
            </w:r>
          </w:p>
        </w:tc>
        <w:tc>
          <w:tcPr>
            <w:tcW w:w="629" w:type="pct"/>
            <w:tcBorders>
              <w:top w:val="single" w:sz="4" w:space="0" w:color="auto"/>
              <w:left w:val="single" w:sz="4" w:space="0" w:color="auto"/>
              <w:bottom w:val="single" w:sz="4" w:space="0" w:color="auto"/>
              <w:right w:val="single" w:sz="4" w:space="0" w:color="auto"/>
            </w:tcBorders>
            <w:vAlign w:val="center"/>
            <w:hideMark/>
          </w:tcPr>
          <w:p w14:paraId="3DFACAF5" w14:textId="77777777" w:rsidR="00E10B36" w:rsidRPr="00E10B36" w:rsidRDefault="00E10B36" w:rsidP="00A12B3A">
            <w:pPr>
              <w:jc w:val="center"/>
              <w:rPr>
                <w:iCs/>
                <w:sz w:val="18"/>
                <w:szCs w:val="18"/>
              </w:rPr>
            </w:pPr>
            <w:r w:rsidRPr="00E10B36">
              <w:rPr>
                <w:iCs/>
                <w:sz w:val="18"/>
                <w:szCs w:val="18"/>
              </w:rPr>
              <w:t>Menos de 4</w:t>
            </w:r>
          </w:p>
        </w:tc>
        <w:tc>
          <w:tcPr>
            <w:tcW w:w="702" w:type="pct"/>
            <w:tcBorders>
              <w:top w:val="single" w:sz="4" w:space="0" w:color="auto"/>
              <w:left w:val="single" w:sz="4" w:space="0" w:color="auto"/>
              <w:bottom w:val="single" w:sz="4" w:space="0" w:color="auto"/>
              <w:right w:val="single" w:sz="4" w:space="0" w:color="auto"/>
            </w:tcBorders>
            <w:vAlign w:val="center"/>
          </w:tcPr>
          <w:p w14:paraId="5948E3C8" w14:textId="77777777" w:rsidR="00E10B36" w:rsidRPr="00E10B36" w:rsidRDefault="00E10B36" w:rsidP="00A12B3A">
            <w:pPr>
              <w:jc w:val="center"/>
              <w:rPr>
                <w:iCs/>
                <w:sz w:val="18"/>
                <w:szCs w:val="18"/>
              </w:rPr>
            </w:pPr>
          </w:p>
        </w:tc>
      </w:tr>
      <w:tr w:rsidR="00E10B36" w:rsidRPr="00D416B5" w14:paraId="18A19C97" w14:textId="77777777" w:rsidTr="00A12B3A">
        <w:trPr>
          <w:trHeight w:val="731"/>
        </w:trPr>
        <w:tc>
          <w:tcPr>
            <w:tcW w:w="150" w:type="pct"/>
            <w:tcBorders>
              <w:top w:val="single" w:sz="4" w:space="0" w:color="auto"/>
              <w:left w:val="single" w:sz="4" w:space="0" w:color="auto"/>
              <w:bottom w:val="single" w:sz="4" w:space="0" w:color="auto"/>
              <w:right w:val="single" w:sz="4" w:space="0" w:color="auto"/>
            </w:tcBorders>
            <w:vAlign w:val="center"/>
          </w:tcPr>
          <w:p w14:paraId="1D438C72" w14:textId="77777777" w:rsidR="00E10B36" w:rsidRPr="00E10B36" w:rsidRDefault="00E10B36" w:rsidP="00A12B3A">
            <w:pPr>
              <w:jc w:val="center"/>
              <w:rPr>
                <w:iCs/>
                <w:sz w:val="18"/>
                <w:szCs w:val="18"/>
              </w:rPr>
            </w:pPr>
            <w:r w:rsidRPr="00E10B36">
              <w:rPr>
                <w:iCs/>
                <w:sz w:val="18"/>
                <w:szCs w:val="18"/>
              </w:rPr>
              <w:t>f)</w:t>
            </w:r>
          </w:p>
        </w:tc>
        <w:tc>
          <w:tcPr>
            <w:tcW w:w="1644" w:type="pct"/>
            <w:tcBorders>
              <w:top w:val="single" w:sz="4" w:space="0" w:color="auto"/>
              <w:left w:val="single" w:sz="4" w:space="0" w:color="auto"/>
              <w:bottom w:val="single" w:sz="4" w:space="0" w:color="auto"/>
              <w:right w:val="single" w:sz="4" w:space="0" w:color="auto"/>
            </w:tcBorders>
            <w:vAlign w:val="center"/>
            <w:hideMark/>
          </w:tcPr>
          <w:p w14:paraId="436FC110" w14:textId="77777777" w:rsidR="00E10B36" w:rsidRPr="00E10B36" w:rsidRDefault="00E10B36" w:rsidP="00A12B3A">
            <w:pPr>
              <w:rPr>
                <w:iCs/>
                <w:sz w:val="18"/>
                <w:szCs w:val="18"/>
              </w:rPr>
            </w:pPr>
            <w:r w:rsidRPr="00E10B36">
              <w:rPr>
                <w:iCs/>
                <w:sz w:val="18"/>
                <w:szCs w:val="18"/>
              </w:rPr>
              <w:t>Metodologías de planificación, gestión predial y desarrollo organizacional.</w:t>
            </w:r>
          </w:p>
        </w:tc>
        <w:tc>
          <w:tcPr>
            <w:tcW w:w="662" w:type="pct"/>
            <w:tcBorders>
              <w:top w:val="single" w:sz="4" w:space="0" w:color="auto"/>
              <w:left w:val="single" w:sz="4" w:space="0" w:color="auto"/>
              <w:bottom w:val="single" w:sz="4" w:space="0" w:color="auto"/>
              <w:right w:val="single" w:sz="4" w:space="0" w:color="auto"/>
            </w:tcBorders>
            <w:vAlign w:val="center"/>
          </w:tcPr>
          <w:p w14:paraId="314E5FE0" w14:textId="77777777" w:rsidR="00E10B36" w:rsidRPr="00E10B36" w:rsidRDefault="00E10B36" w:rsidP="00A12B3A">
            <w:pPr>
              <w:jc w:val="center"/>
              <w:rPr>
                <w:iCs/>
                <w:sz w:val="18"/>
                <w:szCs w:val="18"/>
              </w:rPr>
            </w:pPr>
            <w:r w:rsidRPr="00E10B36">
              <w:rPr>
                <w:iCs/>
                <w:sz w:val="18"/>
                <w:szCs w:val="18"/>
              </w:rPr>
              <w:t>10</w:t>
            </w:r>
          </w:p>
        </w:tc>
        <w:tc>
          <w:tcPr>
            <w:tcW w:w="607" w:type="pct"/>
            <w:tcBorders>
              <w:top w:val="single" w:sz="4" w:space="0" w:color="auto"/>
              <w:left w:val="single" w:sz="4" w:space="0" w:color="auto"/>
              <w:bottom w:val="single" w:sz="4" w:space="0" w:color="auto"/>
              <w:right w:val="single" w:sz="4" w:space="0" w:color="auto"/>
            </w:tcBorders>
            <w:vAlign w:val="center"/>
            <w:hideMark/>
          </w:tcPr>
          <w:p w14:paraId="26C0DEC8" w14:textId="77777777" w:rsidR="00E10B36" w:rsidRPr="00E10B36" w:rsidRDefault="00E10B36" w:rsidP="00A12B3A">
            <w:pPr>
              <w:jc w:val="center"/>
              <w:rPr>
                <w:iCs/>
                <w:sz w:val="18"/>
                <w:szCs w:val="18"/>
              </w:rPr>
            </w:pPr>
            <w:r w:rsidRPr="00E10B36">
              <w:rPr>
                <w:iCs/>
                <w:sz w:val="18"/>
                <w:szCs w:val="18"/>
              </w:rPr>
              <w:t>Entre 10 y 7</w:t>
            </w:r>
          </w:p>
        </w:tc>
        <w:tc>
          <w:tcPr>
            <w:tcW w:w="607" w:type="pct"/>
            <w:tcBorders>
              <w:top w:val="single" w:sz="4" w:space="0" w:color="auto"/>
              <w:left w:val="single" w:sz="4" w:space="0" w:color="auto"/>
              <w:bottom w:val="single" w:sz="4" w:space="0" w:color="auto"/>
              <w:right w:val="single" w:sz="4" w:space="0" w:color="auto"/>
            </w:tcBorders>
            <w:vAlign w:val="center"/>
            <w:hideMark/>
          </w:tcPr>
          <w:p w14:paraId="502F604B" w14:textId="77777777" w:rsidR="00E10B36" w:rsidRPr="00E10B36" w:rsidRDefault="00E10B36" w:rsidP="00A12B3A">
            <w:pPr>
              <w:jc w:val="center"/>
              <w:rPr>
                <w:iCs/>
                <w:sz w:val="18"/>
                <w:szCs w:val="18"/>
              </w:rPr>
            </w:pPr>
            <w:r w:rsidRPr="00E10B36">
              <w:rPr>
                <w:iCs/>
                <w:sz w:val="18"/>
                <w:szCs w:val="18"/>
              </w:rPr>
              <w:t>Entre 6 y 4</w:t>
            </w:r>
          </w:p>
        </w:tc>
        <w:tc>
          <w:tcPr>
            <w:tcW w:w="629" w:type="pct"/>
            <w:tcBorders>
              <w:top w:val="single" w:sz="4" w:space="0" w:color="auto"/>
              <w:left w:val="single" w:sz="4" w:space="0" w:color="auto"/>
              <w:bottom w:val="single" w:sz="4" w:space="0" w:color="auto"/>
              <w:right w:val="single" w:sz="4" w:space="0" w:color="auto"/>
            </w:tcBorders>
            <w:vAlign w:val="center"/>
            <w:hideMark/>
          </w:tcPr>
          <w:p w14:paraId="448DFB95" w14:textId="77777777" w:rsidR="00E10B36" w:rsidRPr="00E10B36" w:rsidRDefault="00E10B36" w:rsidP="00A12B3A">
            <w:pPr>
              <w:jc w:val="center"/>
              <w:rPr>
                <w:iCs/>
                <w:sz w:val="18"/>
                <w:szCs w:val="18"/>
              </w:rPr>
            </w:pPr>
            <w:r w:rsidRPr="00E10B36">
              <w:rPr>
                <w:iCs/>
                <w:sz w:val="18"/>
                <w:szCs w:val="18"/>
              </w:rPr>
              <w:t>Menos de 4</w:t>
            </w:r>
          </w:p>
        </w:tc>
        <w:tc>
          <w:tcPr>
            <w:tcW w:w="702" w:type="pct"/>
            <w:tcBorders>
              <w:top w:val="single" w:sz="4" w:space="0" w:color="auto"/>
              <w:left w:val="single" w:sz="4" w:space="0" w:color="auto"/>
              <w:bottom w:val="single" w:sz="4" w:space="0" w:color="auto"/>
              <w:right w:val="single" w:sz="4" w:space="0" w:color="auto"/>
            </w:tcBorders>
            <w:vAlign w:val="center"/>
          </w:tcPr>
          <w:p w14:paraId="15F950E8" w14:textId="77777777" w:rsidR="00E10B36" w:rsidRPr="00E10B36" w:rsidRDefault="00E10B36" w:rsidP="00A12B3A">
            <w:pPr>
              <w:jc w:val="center"/>
              <w:rPr>
                <w:iCs/>
                <w:sz w:val="18"/>
                <w:szCs w:val="18"/>
              </w:rPr>
            </w:pPr>
          </w:p>
        </w:tc>
      </w:tr>
      <w:tr w:rsidR="00E10B36" w:rsidRPr="00D416B5" w14:paraId="5B834119" w14:textId="77777777" w:rsidTr="00A12B3A">
        <w:trPr>
          <w:trHeight w:val="850"/>
        </w:trPr>
        <w:tc>
          <w:tcPr>
            <w:tcW w:w="150" w:type="pct"/>
            <w:tcBorders>
              <w:top w:val="single" w:sz="4" w:space="0" w:color="auto"/>
              <w:left w:val="single" w:sz="4" w:space="0" w:color="auto"/>
              <w:bottom w:val="single" w:sz="4" w:space="0" w:color="auto"/>
              <w:right w:val="single" w:sz="4" w:space="0" w:color="auto"/>
            </w:tcBorders>
            <w:vAlign w:val="center"/>
          </w:tcPr>
          <w:p w14:paraId="0B010B33" w14:textId="77777777" w:rsidR="00E10B36" w:rsidRPr="00E10B36" w:rsidRDefault="00E10B36" w:rsidP="00A12B3A">
            <w:pPr>
              <w:jc w:val="center"/>
              <w:rPr>
                <w:iCs/>
                <w:sz w:val="18"/>
                <w:szCs w:val="18"/>
              </w:rPr>
            </w:pPr>
            <w:r w:rsidRPr="00E10B36">
              <w:rPr>
                <w:iCs/>
                <w:sz w:val="18"/>
                <w:szCs w:val="18"/>
              </w:rPr>
              <w:t>g)</w:t>
            </w:r>
          </w:p>
        </w:tc>
        <w:tc>
          <w:tcPr>
            <w:tcW w:w="1644" w:type="pct"/>
            <w:tcBorders>
              <w:top w:val="single" w:sz="4" w:space="0" w:color="auto"/>
              <w:left w:val="single" w:sz="4" w:space="0" w:color="auto"/>
              <w:bottom w:val="single" w:sz="4" w:space="0" w:color="auto"/>
              <w:right w:val="single" w:sz="4" w:space="0" w:color="auto"/>
            </w:tcBorders>
            <w:vAlign w:val="center"/>
            <w:hideMark/>
          </w:tcPr>
          <w:p w14:paraId="42175BCC" w14:textId="77777777" w:rsidR="00E10B36" w:rsidRPr="00E10B36" w:rsidRDefault="00E10B36" w:rsidP="00A12B3A">
            <w:pPr>
              <w:rPr>
                <w:iCs/>
                <w:sz w:val="18"/>
                <w:szCs w:val="18"/>
              </w:rPr>
            </w:pPr>
            <w:r w:rsidRPr="00E10B36">
              <w:rPr>
                <w:iCs/>
                <w:sz w:val="18"/>
                <w:szCs w:val="18"/>
              </w:rPr>
              <w:t>Otros que defina la comisión (vocación de trabajo con la Pequeña Agricultura, disposición para residir en la comuna, etc.).</w:t>
            </w:r>
          </w:p>
        </w:tc>
        <w:tc>
          <w:tcPr>
            <w:tcW w:w="662" w:type="pct"/>
            <w:tcBorders>
              <w:top w:val="single" w:sz="4" w:space="0" w:color="auto"/>
              <w:left w:val="single" w:sz="4" w:space="0" w:color="auto"/>
              <w:bottom w:val="single" w:sz="4" w:space="0" w:color="auto"/>
              <w:right w:val="single" w:sz="4" w:space="0" w:color="auto"/>
            </w:tcBorders>
            <w:vAlign w:val="center"/>
          </w:tcPr>
          <w:p w14:paraId="15298AC3" w14:textId="77777777" w:rsidR="00E10B36" w:rsidRPr="00E10B36" w:rsidRDefault="00E10B36" w:rsidP="00A12B3A">
            <w:pPr>
              <w:jc w:val="center"/>
              <w:rPr>
                <w:iCs/>
                <w:sz w:val="18"/>
                <w:szCs w:val="18"/>
              </w:rPr>
            </w:pPr>
            <w:r w:rsidRPr="00E10B36">
              <w:rPr>
                <w:iCs/>
                <w:sz w:val="18"/>
                <w:szCs w:val="18"/>
              </w:rPr>
              <w:t>15</w:t>
            </w:r>
          </w:p>
        </w:tc>
        <w:tc>
          <w:tcPr>
            <w:tcW w:w="607" w:type="pct"/>
            <w:tcBorders>
              <w:top w:val="single" w:sz="4" w:space="0" w:color="auto"/>
              <w:left w:val="single" w:sz="4" w:space="0" w:color="auto"/>
              <w:bottom w:val="single" w:sz="4" w:space="0" w:color="auto"/>
              <w:right w:val="single" w:sz="4" w:space="0" w:color="auto"/>
            </w:tcBorders>
            <w:vAlign w:val="center"/>
            <w:hideMark/>
          </w:tcPr>
          <w:p w14:paraId="75BD12A9" w14:textId="77777777" w:rsidR="00E10B36" w:rsidRPr="00E10B36" w:rsidRDefault="00E10B36" w:rsidP="00A12B3A">
            <w:pPr>
              <w:jc w:val="center"/>
            </w:pPr>
            <w:r w:rsidRPr="00E10B36">
              <w:rPr>
                <w:iCs/>
                <w:sz w:val="18"/>
                <w:szCs w:val="18"/>
              </w:rPr>
              <w:t>Entre 15 y 10</w:t>
            </w:r>
          </w:p>
        </w:tc>
        <w:tc>
          <w:tcPr>
            <w:tcW w:w="607" w:type="pct"/>
            <w:tcBorders>
              <w:top w:val="single" w:sz="4" w:space="0" w:color="auto"/>
              <w:left w:val="single" w:sz="4" w:space="0" w:color="auto"/>
              <w:bottom w:val="single" w:sz="4" w:space="0" w:color="auto"/>
              <w:right w:val="single" w:sz="4" w:space="0" w:color="auto"/>
            </w:tcBorders>
            <w:vAlign w:val="center"/>
            <w:hideMark/>
          </w:tcPr>
          <w:p w14:paraId="7181C398" w14:textId="77777777" w:rsidR="00E10B36" w:rsidRPr="00E10B36" w:rsidRDefault="00E10B36" w:rsidP="00A12B3A">
            <w:pPr>
              <w:jc w:val="center"/>
            </w:pPr>
            <w:r w:rsidRPr="00E10B36">
              <w:rPr>
                <w:iCs/>
                <w:sz w:val="18"/>
                <w:szCs w:val="18"/>
              </w:rPr>
              <w:t>Entre 9 y 5</w:t>
            </w:r>
          </w:p>
        </w:tc>
        <w:tc>
          <w:tcPr>
            <w:tcW w:w="629" w:type="pct"/>
            <w:tcBorders>
              <w:top w:val="single" w:sz="4" w:space="0" w:color="auto"/>
              <w:left w:val="single" w:sz="4" w:space="0" w:color="auto"/>
              <w:bottom w:val="single" w:sz="4" w:space="0" w:color="auto"/>
              <w:right w:val="single" w:sz="4" w:space="0" w:color="auto"/>
            </w:tcBorders>
            <w:vAlign w:val="center"/>
            <w:hideMark/>
          </w:tcPr>
          <w:p w14:paraId="1A399522" w14:textId="77777777" w:rsidR="00E10B36" w:rsidRPr="00E10B36" w:rsidRDefault="00E10B36" w:rsidP="00A12B3A">
            <w:pPr>
              <w:jc w:val="center"/>
            </w:pPr>
            <w:r w:rsidRPr="00E10B36">
              <w:rPr>
                <w:iCs/>
                <w:sz w:val="18"/>
                <w:szCs w:val="18"/>
              </w:rPr>
              <w:t>Menos de 5</w:t>
            </w:r>
          </w:p>
        </w:tc>
        <w:tc>
          <w:tcPr>
            <w:tcW w:w="702" w:type="pct"/>
            <w:tcBorders>
              <w:top w:val="single" w:sz="4" w:space="0" w:color="auto"/>
              <w:left w:val="single" w:sz="4" w:space="0" w:color="auto"/>
              <w:bottom w:val="single" w:sz="4" w:space="0" w:color="auto"/>
              <w:right w:val="single" w:sz="4" w:space="0" w:color="auto"/>
            </w:tcBorders>
            <w:vAlign w:val="center"/>
          </w:tcPr>
          <w:p w14:paraId="2E1AF705" w14:textId="77777777" w:rsidR="00E10B36" w:rsidRPr="00E10B36" w:rsidRDefault="00E10B36" w:rsidP="00A12B3A">
            <w:pPr>
              <w:jc w:val="center"/>
              <w:rPr>
                <w:iCs/>
                <w:sz w:val="18"/>
                <w:szCs w:val="18"/>
              </w:rPr>
            </w:pPr>
          </w:p>
        </w:tc>
      </w:tr>
      <w:tr w:rsidR="00E10B36" w:rsidRPr="00D416B5" w14:paraId="14A0708D" w14:textId="77777777" w:rsidTr="00E10B36">
        <w:trPr>
          <w:trHeight w:val="557"/>
        </w:trPr>
        <w:tc>
          <w:tcPr>
            <w:tcW w:w="2455" w:type="pct"/>
            <w:gridSpan w:val="3"/>
            <w:tcBorders>
              <w:top w:val="single" w:sz="4" w:space="0" w:color="auto"/>
              <w:left w:val="nil"/>
              <w:bottom w:val="nil"/>
              <w:right w:val="single" w:sz="4" w:space="0" w:color="auto"/>
            </w:tcBorders>
            <w:vAlign w:val="center"/>
          </w:tcPr>
          <w:p w14:paraId="55654475" w14:textId="77777777" w:rsidR="00E10B36" w:rsidRPr="00E10B36" w:rsidRDefault="00E10B36" w:rsidP="00A12B3A">
            <w:pPr>
              <w:jc w:val="center"/>
              <w:rPr>
                <w:iCs/>
                <w:sz w:val="18"/>
                <w:szCs w:val="18"/>
              </w:rPr>
            </w:pPr>
          </w:p>
        </w:tc>
        <w:tc>
          <w:tcPr>
            <w:tcW w:w="1843" w:type="pct"/>
            <w:gridSpan w:val="3"/>
            <w:tcBorders>
              <w:top w:val="single" w:sz="4" w:space="0" w:color="auto"/>
              <w:left w:val="nil"/>
              <w:bottom w:val="single" w:sz="4" w:space="0" w:color="auto"/>
              <w:right w:val="single" w:sz="4" w:space="0" w:color="auto"/>
            </w:tcBorders>
            <w:shd w:val="clear" w:color="auto" w:fill="BFBFBF"/>
            <w:vAlign w:val="center"/>
          </w:tcPr>
          <w:p w14:paraId="29001752" w14:textId="77777777" w:rsidR="00E10B36" w:rsidRPr="00E10B36" w:rsidRDefault="00E10B36" w:rsidP="00A12B3A">
            <w:pPr>
              <w:jc w:val="center"/>
              <w:rPr>
                <w:b/>
                <w:iCs/>
                <w:szCs w:val="18"/>
              </w:rPr>
            </w:pPr>
            <w:r w:rsidRPr="00E10B36">
              <w:rPr>
                <w:b/>
                <w:iCs/>
                <w:szCs w:val="18"/>
              </w:rPr>
              <w:t>TOTAL</w:t>
            </w:r>
          </w:p>
        </w:tc>
        <w:tc>
          <w:tcPr>
            <w:tcW w:w="702" w:type="pct"/>
            <w:tcBorders>
              <w:top w:val="single" w:sz="4" w:space="0" w:color="auto"/>
              <w:left w:val="single" w:sz="4" w:space="0" w:color="auto"/>
              <w:bottom w:val="single" w:sz="4" w:space="0" w:color="auto"/>
              <w:right w:val="single" w:sz="4" w:space="0" w:color="auto"/>
            </w:tcBorders>
            <w:shd w:val="clear" w:color="auto" w:fill="BFBFBF"/>
            <w:vAlign w:val="center"/>
          </w:tcPr>
          <w:p w14:paraId="038B5DF7" w14:textId="77777777" w:rsidR="00E10B36" w:rsidRPr="00E10B36" w:rsidRDefault="00E10B36" w:rsidP="00A12B3A">
            <w:pPr>
              <w:jc w:val="center"/>
              <w:rPr>
                <w:iCs/>
                <w:szCs w:val="18"/>
              </w:rPr>
            </w:pPr>
          </w:p>
        </w:tc>
      </w:tr>
    </w:tbl>
    <w:p w14:paraId="6A0A7DF4" w14:textId="77777777" w:rsidR="00711050" w:rsidRDefault="00711050" w:rsidP="00E10B36">
      <w:pPr>
        <w:spacing w:line="276" w:lineRule="auto"/>
        <w:rPr>
          <w:rFonts w:ascii="Arial" w:eastAsia="Times New Roman" w:hAnsi="Arial"/>
          <w:sz w:val="24"/>
          <w:szCs w:val="24"/>
        </w:rPr>
      </w:pPr>
    </w:p>
    <w:p w14:paraId="2F8EE457" w14:textId="77777777" w:rsidR="00E10B36" w:rsidRPr="00E10B36" w:rsidRDefault="00E10B36" w:rsidP="00E10B36">
      <w:pPr>
        <w:spacing w:line="276" w:lineRule="auto"/>
        <w:rPr>
          <w:rFonts w:ascii="Arial" w:eastAsia="Times New Roman" w:hAnsi="Arial"/>
          <w:sz w:val="24"/>
          <w:szCs w:val="24"/>
        </w:rPr>
      </w:pPr>
    </w:p>
    <w:p w14:paraId="17DAAA43" w14:textId="77777777" w:rsidR="00E10B36" w:rsidRPr="00E10B36" w:rsidRDefault="00E10B36">
      <w:pPr>
        <w:rPr>
          <w:rFonts w:ascii="Arial" w:hAnsi="Arial"/>
          <w:sz w:val="24"/>
          <w:szCs w:val="24"/>
        </w:rPr>
      </w:pPr>
      <w:r w:rsidRPr="00E10B36">
        <w:rPr>
          <w:rFonts w:ascii="Arial" w:hAnsi="Arial"/>
          <w:sz w:val="24"/>
          <w:szCs w:val="24"/>
        </w:rPr>
        <w:br w:type="page"/>
      </w:r>
    </w:p>
    <w:p w14:paraId="3AC278D9" w14:textId="77777777" w:rsidR="00CB54AF" w:rsidRDefault="00CB54AF" w:rsidP="00CB54AF">
      <w:pPr>
        <w:rPr>
          <w:rFonts w:ascii="Arial" w:hAnsi="Arial"/>
          <w:sz w:val="24"/>
          <w:szCs w:val="24"/>
        </w:rPr>
      </w:pPr>
    </w:p>
    <w:p w14:paraId="51A2F2A0" w14:textId="77777777" w:rsidR="00CB54AF" w:rsidRPr="0098269C" w:rsidRDefault="00CB54AF" w:rsidP="00CB54AF">
      <w:pPr>
        <w:jc w:val="center"/>
        <w:rPr>
          <w:rFonts w:cs="Calibri"/>
          <w:b/>
          <w:bCs/>
          <w:sz w:val="28"/>
          <w:szCs w:val="28"/>
        </w:rPr>
      </w:pPr>
      <w:r w:rsidRPr="0098269C">
        <w:rPr>
          <w:rFonts w:cs="Calibri"/>
          <w:b/>
          <w:bCs/>
          <w:sz w:val="28"/>
          <w:szCs w:val="28"/>
        </w:rPr>
        <w:t>PROCESO DE SELECCIÓN PROFESIONAL</w:t>
      </w:r>
    </w:p>
    <w:p w14:paraId="7342BD23" w14:textId="77777777" w:rsidR="00CB54AF" w:rsidRPr="0098269C" w:rsidRDefault="00CB54AF" w:rsidP="00CB54AF">
      <w:pPr>
        <w:jc w:val="center"/>
        <w:rPr>
          <w:rFonts w:cs="Calibri"/>
          <w:b/>
          <w:bCs/>
          <w:sz w:val="28"/>
          <w:szCs w:val="28"/>
        </w:rPr>
      </w:pPr>
      <w:r w:rsidRPr="0098269C">
        <w:rPr>
          <w:rFonts w:cs="Calibri"/>
          <w:b/>
          <w:bCs/>
          <w:sz w:val="28"/>
          <w:szCs w:val="28"/>
        </w:rPr>
        <w:t>UNIDAD OPERATIVA COMUNAL M</w:t>
      </w:r>
      <w:r w:rsidR="000E2F44">
        <w:rPr>
          <w:rFonts w:cs="Calibri"/>
          <w:b/>
          <w:bCs/>
          <w:sz w:val="28"/>
          <w:szCs w:val="28"/>
        </w:rPr>
        <w:t>ELIPILLA</w:t>
      </w:r>
    </w:p>
    <w:p w14:paraId="625EDFD3" w14:textId="77777777" w:rsidR="00CB54AF" w:rsidRPr="0098269C" w:rsidRDefault="00CB54AF" w:rsidP="00CB54AF">
      <w:pPr>
        <w:spacing w:line="276" w:lineRule="auto"/>
        <w:rPr>
          <w:rFonts w:eastAsia="Times New Roman"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2"/>
        <w:gridCol w:w="3105"/>
        <w:gridCol w:w="2982"/>
      </w:tblGrid>
      <w:tr w:rsidR="00CB54AF" w:rsidRPr="004D707C" w14:paraId="06DB70D4" w14:textId="77777777" w:rsidTr="00C0527B">
        <w:trPr>
          <w:jc w:val="center"/>
        </w:trPr>
        <w:tc>
          <w:tcPr>
            <w:tcW w:w="3122" w:type="dxa"/>
            <w:shd w:val="clear" w:color="auto" w:fill="auto"/>
            <w:vAlign w:val="center"/>
          </w:tcPr>
          <w:p w14:paraId="6CBD8215" w14:textId="77777777" w:rsidR="00CB54AF" w:rsidRPr="004D707C" w:rsidRDefault="00CB54AF" w:rsidP="000E295D">
            <w:pPr>
              <w:spacing w:line="276" w:lineRule="auto"/>
              <w:jc w:val="center"/>
              <w:rPr>
                <w:rFonts w:eastAsia="Times New Roman" w:cs="Calibri"/>
                <w:b/>
                <w:bCs/>
                <w:sz w:val="24"/>
                <w:szCs w:val="24"/>
              </w:rPr>
            </w:pPr>
            <w:r w:rsidRPr="004D707C">
              <w:rPr>
                <w:rFonts w:eastAsia="Times New Roman" w:cs="Calibri"/>
                <w:b/>
                <w:bCs/>
                <w:sz w:val="24"/>
                <w:szCs w:val="24"/>
              </w:rPr>
              <w:t>Llamado a concurso y recepción de antecedentes</w:t>
            </w:r>
          </w:p>
        </w:tc>
        <w:tc>
          <w:tcPr>
            <w:tcW w:w="3105" w:type="dxa"/>
            <w:shd w:val="clear" w:color="auto" w:fill="auto"/>
            <w:vAlign w:val="center"/>
          </w:tcPr>
          <w:p w14:paraId="3D345711" w14:textId="7459DA2C" w:rsidR="00CB54AF" w:rsidRPr="004D707C" w:rsidRDefault="00EC78A1" w:rsidP="00EB661E">
            <w:pPr>
              <w:spacing w:line="276" w:lineRule="auto"/>
              <w:jc w:val="center"/>
              <w:rPr>
                <w:rFonts w:eastAsia="Times New Roman" w:cs="Calibri"/>
                <w:sz w:val="24"/>
                <w:szCs w:val="24"/>
              </w:rPr>
            </w:pPr>
            <w:r>
              <w:rPr>
                <w:rFonts w:eastAsia="Times New Roman" w:cs="Calibri"/>
                <w:sz w:val="24"/>
                <w:szCs w:val="24"/>
              </w:rPr>
              <w:t>Desde el 1</w:t>
            </w:r>
            <w:r w:rsidR="00E30A7E">
              <w:rPr>
                <w:rFonts w:eastAsia="Times New Roman" w:cs="Calibri"/>
                <w:sz w:val="24"/>
                <w:szCs w:val="24"/>
              </w:rPr>
              <w:t>7</w:t>
            </w:r>
            <w:r>
              <w:rPr>
                <w:rFonts w:eastAsia="Times New Roman" w:cs="Calibri"/>
                <w:sz w:val="24"/>
                <w:szCs w:val="24"/>
              </w:rPr>
              <w:t xml:space="preserve"> al 2</w:t>
            </w:r>
            <w:r w:rsidR="00E30A7E">
              <w:rPr>
                <w:rFonts w:eastAsia="Times New Roman" w:cs="Calibri"/>
                <w:sz w:val="24"/>
                <w:szCs w:val="24"/>
              </w:rPr>
              <w:t>4</w:t>
            </w:r>
            <w:r w:rsidR="00CB54AF" w:rsidRPr="004D707C">
              <w:rPr>
                <w:rFonts w:eastAsia="Times New Roman" w:cs="Calibri"/>
                <w:sz w:val="24"/>
                <w:szCs w:val="24"/>
              </w:rPr>
              <w:t xml:space="preserve"> de</w:t>
            </w:r>
            <w:r w:rsidR="00EB661E">
              <w:rPr>
                <w:rFonts w:eastAsia="Times New Roman" w:cs="Calibri"/>
                <w:sz w:val="24"/>
                <w:szCs w:val="24"/>
              </w:rPr>
              <w:t xml:space="preserve"> </w:t>
            </w:r>
            <w:proofErr w:type="gramStart"/>
            <w:r w:rsidR="00EB661E">
              <w:rPr>
                <w:rFonts w:eastAsia="Times New Roman" w:cs="Calibri"/>
                <w:sz w:val="24"/>
                <w:szCs w:val="24"/>
              </w:rPr>
              <w:t>Agosto</w:t>
            </w:r>
            <w:proofErr w:type="gramEnd"/>
            <w:r w:rsidR="00CB54AF" w:rsidRPr="004D707C">
              <w:rPr>
                <w:rFonts w:eastAsia="Times New Roman" w:cs="Calibri"/>
                <w:sz w:val="24"/>
                <w:szCs w:val="24"/>
              </w:rPr>
              <w:t xml:space="preserve"> </w:t>
            </w:r>
            <w:r w:rsidR="00EB661E">
              <w:rPr>
                <w:rFonts w:eastAsia="Times New Roman" w:cs="Calibri"/>
                <w:sz w:val="24"/>
                <w:szCs w:val="24"/>
              </w:rPr>
              <w:t>2020</w:t>
            </w:r>
            <w:r>
              <w:rPr>
                <w:rFonts w:eastAsia="Times New Roman" w:cs="Calibri"/>
                <w:sz w:val="24"/>
                <w:szCs w:val="24"/>
              </w:rPr>
              <w:t xml:space="preserve"> hasta las 13:3</w:t>
            </w:r>
            <w:r w:rsidR="00CB54AF" w:rsidRPr="004D707C">
              <w:rPr>
                <w:rFonts w:eastAsia="Times New Roman" w:cs="Calibri"/>
                <w:sz w:val="24"/>
                <w:szCs w:val="24"/>
              </w:rPr>
              <w:t>0 horas</w:t>
            </w:r>
          </w:p>
        </w:tc>
        <w:tc>
          <w:tcPr>
            <w:tcW w:w="2982" w:type="dxa"/>
            <w:shd w:val="clear" w:color="auto" w:fill="auto"/>
            <w:vAlign w:val="center"/>
          </w:tcPr>
          <w:p w14:paraId="1BFCEF56" w14:textId="77777777" w:rsidR="00CB54AF" w:rsidRPr="004D707C" w:rsidRDefault="00CB54AF" w:rsidP="000E295D">
            <w:pPr>
              <w:spacing w:line="276" w:lineRule="auto"/>
              <w:jc w:val="center"/>
              <w:rPr>
                <w:rFonts w:eastAsia="Times New Roman" w:cs="Calibri"/>
                <w:b/>
                <w:bCs/>
                <w:sz w:val="24"/>
                <w:szCs w:val="24"/>
              </w:rPr>
            </w:pPr>
          </w:p>
          <w:p w14:paraId="517666A5" w14:textId="77777777" w:rsidR="00CB54AF" w:rsidRPr="00EC78A1" w:rsidRDefault="00CB54AF" w:rsidP="00C0527B">
            <w:pPr>
              <w:spacing w:line="276" w:lineRule="auto"/>
              <w:jc w:val="center"/>
              <w:rPr>
                <w:rFonts w:eastAsia="Times New Roman" w:cs="Calibri"/>
                <w:b/>
                <w:bCs/>
                <w:sz w:val="24"/>
                <w:szCs w:val="24"/>
              </w:rPr>
            </w:pPr>
            <w:r w:rsidRPr="004D707C">
              <w:rPr>
                <w:rFonts w:eastAsia="Times New Roman" w:cs="Calibri"/>
                <w:b/>
                <w:bCs/>
                <w:sz w:val="24"/>
                <w:szCs w:val="24"/>
              </w:rPr>
              <w:t>Recepción en oficina de parte de la I</w:t>
            </w:r>
            <w:r w:rsidR="00C0527B">
              <w:rPr>
                <w:rFonts w:eastAsia="Times New Roman" w:cs="Calibri"/>
                <w:b/>
                <w:bCs/>
                <w:sz w:val="24"/>
                <w:szCs w:val="24"/>
              </w:rPr>
              <w:t xml:space="preserve">lustre </w:t>
            </w:r>
            <w:r w:rsidRPr="004D707C">
              <w:rPr>
                <w:rFonts w:eastAsia="Times New Roman" w:cs="Calibri"/>
                <w:b/>
                <w:bCs/>
                <w:sz w:val="24"/>
                <w:szCs w:val="24"/>
              </w:rPr>
              <w:t>Municipalidad de M</w:t>
            </w:r>
            <w:r w:rsidR="00B409C9">
              <w:rPr>
                <w:rFonts w:eastAsia="Times New Roman" w:cs="Calibri"/>
                <w:b/>
                <w:bCs/>
                <w:sz w:val="24"/>
                <w:szCs w:val="24"/>
              </w:rPr>
              <w:t>elipilla S</w:t>
            </w:r>
            <w:r w:rsidR="00EB661E">
              <w:rPr>
                <w:rFonts w:eastAsia="Times New Roman" w:cs="Calibri"/>
                <w:b/>
                <w:bCs/>
                <w:sz w:val="24"/>
                <w:szCs w:val="24"/>
              </w:rPr>
              <w:t xml:space="preserve">ilva </w:t>
            </w:r>
            <w:r w:rsidR="00B409C9">
              <w:rPr>
                <w:rFonts w:eastAsia="Times New Roman" w:cs="Calibri"/>
                <w:b/>
                <w:bCs/>
                <w:sz w:val="24"/>
                <w:szCs w:val="24"/>
              </w:rPr>
              <w:t>Chávez</w:t>
            </w:r>
            <w:r w:rsidR="00EB661E">
              <w:rPr>
                <w:rFonts w:eastAsia="Times New Roman" w:cs="Calibri"/>
                <w:b/>
                <w:bCs/>
                <w:sz w:val="24"/>
                <w:szCs w:val="24"/>
              </w:rPr>
              <w:t xml:space="preserve"> 480</w:t>
            </w:r>
            <w:r w:rsidR="00B564DE">
              <w:rPr>
                <w:rFonts w:eastAsia="Times New Roman" w:cs="Calibri"/>
                <w:b/>
                <w:bCs/>
                <w:sz w:val="24"/>
                <w:szCs w:val="24"/>
              </w:rPr>
              <w:t>,</w:t>
            </w:r>
            <w:r w:rsidR="00EB661E">
              <w:rPr>
                <w:rFonts w:eastAsia="Times New Roman" w:cs="Calibri"/>
                <w:b/>
                <w:bCs/>
                <w:sz w:val="24"/>
                <w:szCs w:val="24"/>
              </w:rPr>
              <w:t xml:space="preserve"> </w:t>
            </w:r>
            <w:r w:rsidR="00EC78A1" w:rsidRPr="00EC78A1">
              <w:rPr>
                <w:rFonts w:eastAsia="Arial" w:cs="Calibri"/>
                <w:b/>
                <w:sz w:val="24"/>
                <w:szCs w:val="24"/>
              </w:rPr>
              <w:t>oficinas de I</w:t>
            </w:r>
            <w:r w:rsidR="000E2F44">
              <w:rPr>
                <w:rFonts w:eastAsia="Arial" w:cs="Calibri"/>
                <w:b/>
                <w:sz w:val="24"/>
                <w:szCs w:val="24"/>
              </w:rPr>
              <w:t>NDAP</w:t>
            </w:r>
            <w:r w:rsidR="00B564DE">
              <w:rPr>
                <w:rFonts w:eastAsia="Arial" w:cs="Calibri"/>
                <w:b/>
                <w:sz w:val="24"/>
                <w:szCs w:val="24"/>
              </w:rPr>
              <w:t xml:space="preserve"> Melipilla Ubicadas</w:t>
            </w:r>
            <w:r w:rsidR="00EC78A1" w:rsidRPr="00EC78A1">
              <w:rPr>
                <w:rFonts w:eastAsia="Arial" w:cs="Calibri"/>
                <w:b/>
                <w:sz w:val="24"/>
                <w:szCs w:val="24"/>
              </w:rPr>
              <w:t xml:space="preserve"> en Merced 925</w:t>
            </w:r>
          </w:p>
          <w:p w14:paraId="464CAED1" w14:textId="77777777" w:rsidR="00CB54AF" w:rsidRPr="004D707C" w:rsidRDefault="00CB54AF" w:rsidP="000E295D">
            <w:pPr>
              <w:spacing w:line="276" w:lineRule="auto"/>
              <w:jc w:val="center"/>
              <w:rPr>
                <w:rFonts w:eastAsia="Times New Roman" w:cs="Calibri"/>
                <w:b/>
                <w:bCs/>
                <w:sz w:val="24"/>
                <w:szCs w:val="24"/>
              </w:rPr>
            </w:pPr>
          </w:p>
        </w:tc>
      </w:tr>
      <w:tr w:rsidR="00CB54AF" w:rsidRPr="004D707C" w14:paraId="34CDB36F" w14:textId="77777777" w:rsidTr="00C0527B">
        <w:trPr>
          <w:jc w:val="center"/>
        </w:trPr>
        <w:tc>
          <w:tcPr>
            <w:tcW w:w="3122" w:type="dxa"/>
            <w:shd w:val="clear" w:color="auto" w:fill="auto"/>
            <w:vAlign w:val="center"/>
          </w:tcPr>
          <w:p w14:paraId="2B8433E2" w14:textId="77777777" w:rsidR="00CB54AF" w:rsidRPr="004D707C" w:rsidRDefault="00CB54AF" w:rsidP="000E295D">
            <w:pPr>
              <w:spacing w:line="276" w:lineRule="auto"/>
              <w:jc w:val="center"/>
              <w:rPr>
                <w:rFonts w:eastAsia="Times New Roman" w:cs="Calibri"/>
                <w:b/>
                <w:bCs/>
                <w:sz w:val="24"/>
                <w:szCs w:val="24"/>
              </w:rPr>
            </w:pPr>
          </w:p>
          <w:p w14:paraId="09C727CB" w14:textId="77777777" w:rsidR="00CB54AF" w:rsidRPr="004D707C" w:rsidRDefault="00CB54AF" w:rsidP="000E295D">
            <w:pPr>
              <w:spacing w:line="276" w:lineRule="auto"/>
              <w:jc w:val="center"/>
              <w:rPr>
                <w:rFonts w:eastAsia="Times New Roman" w:cs="Calibri"/>
                <w:b/>
                <w:bCs/>
                <w:sz w:val="24"/>
                <w:szCs w:val="24"/>
              </w:rPr>
            </w:pPr>
            <w:r w:rsidRPr="004D707C">
              <w:rPr>
                <w:rFonts w:eastAsia="Times New Roman" w:cs="Calibri"/>
                <w:b/>
                <w:bCs/>
                <w:sz w:val="24"/>
                <w:szCs w:val="24"/>
              </w:rPr>
              <w:t>Apertura d</w:t>
            </w:r>
            <w:r w:rsidR="006C295B">
              <w:rPr>
                <w:rFonts w:eastAsia="Times New Roman" w:cs="Calibri"/>
                <w:b/>
                <w:bCs/>
                <w:sz w:val="24"/>
                <w:szCs w:val="24"/>
              </w:rPr>
              <w:t xml:space="preserve">e sobre y Evaluación curricular </w:t>
            </w:r>
          </w:p>
          <w:p w14:paraId="384E3D2F" w14:textId="77777777" w:rsidR="00CB54AF" w:rsidRPr="004D707C" w:rsidRDefault="00CB54AF" w:rsidP="000E295D">
            <w:pPr>
              <w:spacing w:line="276" w:lineRule="auto"/>
              <w:jc w:val="center"/>
              <w:rPr>
                <w:rFonts w:eastAsia="Times New Roman" w:cs="Calibri"/>
                <w:b/>
                <w:bCs/>
                <w:sz w:val="24"/>
                <w:szCs w:val="24"/>
              </w:rPr>
            </w:pPr>
          </w:p>
        </w:tc>
        <w:tc>
          <w:tcPr>
            <w:tcW w:w="3105" w:type="dxa"/>
            <w:shd w:val="clear" w:color="auto" w:fill="auto"/>
            <w:vAlign w:val="center"/>
          </w:tcPr>
          <w:p w14:paraId="2C8E14E2" w14:textId="3176D738" w:rsidR="00CB54AF" w:rsidRPr="004D707C" w:rsidRDefault="00EC78A1" w:rsidP="00A03C34">
            <w:pPr>
              <w:spacing w:line="276" w:lineRule="auto"/>
              <w:jc w:val="center"/>
              <w:rPr>
                <w:rFonts w:eastAsia="Times New Roman" w:cs="Calibri"/>
                <w:sz w:val="24"/>
                <w:szCs w:val="24"/>
              </w:rPr>
            </w:pPr>
            <w:r>
              <w:rPr>
                <w:rFonts w:eastAsia="Times New Roman" w:cs="Calibri"/>
                <w:sz w:val="24"/>
                <w:szCs w:val="24"/>
              </w:rPr>
              <w:t xml:space="preserve">Día </w:t>
            </w:r>
            <w:r w:rsidR="00EB661E">
              <w:rPr>
                <w:rFonts w:eastAsia="Times New Roman" w:cs="Calibri"/>
                <w:sz w:val="24"/>
                <w:szCs w:val="24"/>
              </w:rPr>
              <w:t>2</w:t>
            </w:r>
            <w:r w:rsidR="00E30A7E">
              <w:rPr>
                <w:rFonts w:eastAsia="Times New Roman" w:cs="Calibri"/>
                <w:sz w:val="24"/>
                <w:szCs w:val="24"/>
              </w:rPr>
              <w:t>5</w:t>
            </w:r>
            <w:r>
              <w:rPr>
                <w:rFonts w:eastAsia="Times New Roman" w:cs="Calibri"/>
                <w:sz w:val="24"/>
                <w:szCs w:val="24"/>
              </w:rPr>
              <w:t xml:space="preserve"> </w:t>
            </w:r>
            <w:r w:rsidR="00CB54AF" w:rsidRPr="004D707C">
              <w:rPr>
                <w:rFonts w:eastAsia="Times New Roman" w:cs="Calibri"/>
                <w:sz w:val="24"/>
                <w:szCs w:val="24"/>
              </w:rPr>
              <w:t>de</w:t>
            </w:r>
            <w:r w:rsidR="00A03C34">
              <w:rPr>
                <w:rFonts w:eastAsia="Times New Roman" w:cs="Calibri"/>
                <w:sz w:val="24"/>
                <w:szCs w:val="24"/>
              </w:rPr>
              <w:t xml:space="preserve"> </w:t>
            </w:r>
            <w:proofErr w:type="gramStart"/>
            <w:r w:rsidR="00A03C34">
              <w:rPr>
                <w:rFonts w:eastAsia="Times New Roman" w:cs="Calibri"/>
                <w:sz w:val="24"/>
                <w:szCs w:val="24"/>
              </w:rPr>
              <w:t>A</w:t>
            </w:r>
            <w:r w:rsidR="00EB661E">
              <w:rPr>
                <w:rFonts w:eastAsia="Times New Roman" w:cs="Calibri"/>
                <w:sz w:val="24"/>
                <w:szCs w:val="24"/>
              </w:rPr>
              <w:t>gosto</w:t>
            </w:r>
            <w:proofErr w:type="gramEnd"/>
            <w:r w:rsidR="00CB54AF" w:rsidRPr="004D707C">
              <w:rPr>
                <w:rFonts w:eastAsia="Times New Roman" w:cs="Calibri"/>
                <w:sz w:val="24"/>
                <w:szCs w:val="24"/>
              </w:rPr>
              <w:t xml:space="preserve"> de</w:t>
            </w:r>
            <w:r w:rsidR="00A03C34">
              <w:rPr>
                <w:rFonts w:eastAsia="Times New Roman" w:cs="Calibri"/>
                <w:sz w:val="24"/>
                <w:szCs w:val="24"/>
              </w:rPr>
              <w:t>l 2020</w:t>
            </w:r>
          </w:p>
        </w:tc>
        <w:tc>
          <w:tcPr>
            <w:tcW w:w="2982" w:type="dxa"/>
            <w:shd w:val="clear" w:color="auto" w:fill="auto"/>
            <w:vAlign w:val="center"/>
          </w:tcPr>
          <w:p w14:paraId="61C3EFA7" w14:textId="77777777" w:rsidR="00CB54AF" w:rsidRPr="004D707C" w:rsidRDefault="00CB54AF" w:rsidP="000E2F44">
            <w:pPr>
              <w:spacing w:line="276" w:lineRule="auto"/>
              <w:jc w:val="center"/>
              <w:rPr>
                <w:rFonts w:eastAsia="Times New Roman" w:cs="Calibri"/>
                <w:b/>
                <w:bCs/>
                <w:sz w:val="24"/>
                <w:szCs w:val="24"/>
              </w:rPr>
            </w:pPr>
            <w:r w:rsidRPr="004D707C">
              <w:rPr>
                <w:rFonts w:eastAsia="Times New Roman" w:cs="Calibri"/>
                <w:b/>
                <w:bCs/>
                <w:sz w:val="24"/>
                <w:szCs w:val="24"/>
              </w:rPr>
              <w:t>Horario de oficina</w:t>
            </w:r>
            <w:r w:rsidR="00EC78A1">
              <w:rPr>
                <w:rFonts w:eastAsia="Times New Roman" w:cs="Calibri"/>
                <w:b/>
                <w:bCs/>
                <w:sz w:val="24"/>
                <w:szCs w:val="24"/>
              </w:rPr>
              <w:t xml:space="preserve"> en oficinas de I</w:t>
            </w:r>
            <w:r w:rsidR="000E2F44">
              <w:rPr>
                <w:rFonts w:eastAsia="Times New Roman" w:cs="Calibri"/>
                <w:b/>
                <w:bCs/>
                <w:sz w:val="24"/>
                <w:szCs w:val="24"/>
              </w:rPr>
              <w:t>NDAP</w:t>
            </w:r>
            <w:r w:rsidRPr="004D707C">
              <w:rPr>
                <w:rFonts w:eastAsia="Times New Roman" w:cs="Calibri"/>
                <w:b/>
                <w:bCs/>
                <w:sz w:val="24"/>
                <w:szCs w:val="24"/>
              </w:rPr>
              <w:t xml:space="preserve"> </w:t>
            </w:r>
          </w:p>
        </w:tc>
      </w:tr>
      <w:tr w:rsidR="00CB54AF" w:rsidRPr="004D707C" w14:paraId="0B945974" w14:textId="77777777" w:rsidTr="00C0527B">
        <w:trPr>
          <w:jc w:val="center"/>
        </w:trPr>
        <w:tc>
          <w:tcPr>
            <w:tcW w:w="3122" w:type="dxa"/>
            <w:shd w:val="clear" w:color="auto" w:fill="auto"/>
            <w:vAlign w:val="center"/>
          </w:tcPr>
          <w:p w14:paraId="52697407" w14:textId="77777777" w:rsidR="00CB54AF" w:rsidRPr="004D707C" w:rsidRDefault="00CB54AF" w:rsidP="000E295D">
            <w:pPr>
              <w:spacing w:line="276" w:lineRule="auto"/>
              <w:jc w:val="center"/>
              <w:rPr>
                <w:rFonts w:eastAsia="Times New Roman" w:cs="Calibri"/>
                <w:b/>
                <w:bCs/>
                <w:sz w:val="24"/>
                <w:szCs w:val="24"/>
              </w:rPr>
            </w:pPr>
            <w:r w:rsidRPr="004D707C">
              <w:rPr>
                <w:rFonts w:eastAsia="Times New Roman" w:cs="Calibri"/>
                <w:b/>
                <w:bCs/>
                <w:sz w:val="24"/>
                <w:szCs w:val="24"/>
              </w:rPr>
              <w:t>Entrevista personal</w:t>
            </w:r>
          </w:p>
        </w:tc>
        <w:tc>
          <w:tcPr>
            <w:tcW w:w="3105" w:type="dxa"/>
            <w:shd w:val="clear" w:color="auto" w:fill="auto"/>
            <w:vAlign w:val="center"/>
          </w:tcPr>
          <w:p w14:paraId="32950E0E" w14:textId="77777777" w:rsidR="00CB54AF" w:rsidRPr="004D707C" w:rsidRDefault="00A03C34" w:rsidP="00A03C34">
            <w:pPr>
              <w:spacing w:line="276" w:lineRule="auto"/>
              <w:jc w:val="center"/>
              <w:rPr>
                <w:rFonts w:eastAsia="Times New Roman" w:cs="Calibri"/>
                <w:sz w:val="24"/>
                <w:szCs w:val="24"/>
              </w:rPr>
            </w:pPr>
            <w:r>
              <w:rPr>
                <w:rFonts w:eastAsia="Times New Roman" w:cs="Calibri"/>
                <w:sz w:val="24"/>
                <w:szCs w:val="24"/>
              </w:rPr>
              <w:t>Día 26 y 27</w:t>
            </w:r>
            <w:r w:rsidR="00CB54AF" w:rsidRPr="004D707C">
              <w:rPr>
                <w:rFonts w:eastAsia="Times New Roman" w:cs="Calibri"/>
                <w:sz w:val="24"/>
                <w:szCs w:val="24"/>
              </w:rPr>
              <w:t xml:space="preserve"> de</w:t>
            </w:r>
            <w:r>
              <w:rPr>
                <w:rFonts w:eastAsia="Times New Roman" w:cs="Calibri"/>
                <w:sz w:val="24"/>
                <w:szCs w:val="24"/>
              </w:rPr>
              <w:t xml:space="preserve"> Agosto</w:t>
            </w:r>
            <w:r w:rsidR="00CB54AF" w:rsidRPr="004D707C">
              <w:rPr>
                <w:rFonts w:eastAsia="Times New Roman" w:cs="Calibri"/>
                <w:sz w:val="24"/>
                <w:szCs w:val="24"/>
              </w:rPr>
              <w:t xml:space="preserve"> de</w:t>
            </w:r>
            <w:r w:rsidR="006C42C8">
              <w:rPr>
                <w:rFonts w:eastAsia="Times New Roman" w:cs="Calibri"/>
                <w:sz w:val="24"/>
                <w:szCs w:val="24"/>
              </w:rPr>
              <w:t>l 20</w:t>
            </w:r>
            <w:r>
              <w:rPr>
                <w:rFonts w:eastAsia="Times New Roman" w:cs="Calibri"/>
                <w:sz w:val="24"/>
                <w:szCs w:val="24"/>
              </w:rPr>
              <w:t>20</w:t>
            </w:r>
          </w:p>
        </w:tc>
        <w:tc>
          <w:tcPr>
            <w:tcW w:w="2982" w:type="dxa"/>
            <w:shd w:val="clear" w:color="auto" w:fill="auto"/>
            <w:vAlign w:val="center"/>
          </w:tcPr>
          <w:p w14:paraId="1B48FCF0" w14:textId="77777777" w:rsidR="00CB54AF" w:rsidRPr="004D707C" w:rsidRDefault="00CB54AF" w:rsidP="000E295D">
            <w:pPr>
              <w:spacing w:line="276" w:lineRule="auto"/>
              <w:jc w:val="center"/>
              <w:rPr>
                <w:rFonts w:eastAsia="Times New Roman" w:cs="Calibri"/>
                <w:b/>
                <w:bCs/>
                <w:sz w:val="24"/>
                <w:szCs w:val="24"/>
              </w:rPr>
            </w:pPr>
          </w:p>
          <w:p w14:paraId="5A1C5276" w14:textId="77777777" w:rsidR="00CB54AF" w:rsidRPr="004D707C" w:rsidRDefault="00CB54AF" w:rsidP="00EC78A1">
            <w:pPr>
              <w:spacing w:line="276" w:lineRule="auto"/>
              <w:jc w:val="center"/>
              <w:rPr>
                <w:rFonts w:eastAsia="Times New Roman" w:cs="Calibri"/>
                <w:b/>
                <w:bCs/>
                <w:sz w:val="24"/>
                <w:szCs w:val="24"/>
              </w:rPr>
            </w:pPr>
            <w:r w:rsidRPr="004D707C">
              <w:rPr>
                <w:rFonts w:eastAsia="Times New Roman" w:cs="Calibri"/>
                <w:b/>
                <w:bCs/>
                <w:sz w:val="24"/>
                <w:szCs w:val="24"/>
              </w:rPr>
              <w:t xml:space="preserve">Horario de oficina </w:t>
            </w:r>
            <w:r w:rsidR="00C0527B">
              <w:rPr>
                <w:rFonts w:eastAsia="Times New Roman" w:cs="Calibri"/>
                <w:b/>
                <w:bCs/>
                <w:sz w:val="24"/>
                <w:szCs w:val="24"/>
              </w:rPr>
              <w:t>en dependencias de</w:t>
            </w:r>
            <w:r w:rsidR="00EC78A1">
              <w:rPr>
                <w:rFonts w:eastAsia="Times New Roman" w:cs="Calibri"/>
                <w:b/>
                <w:bCs/>
                <w:sz w:val="24"/>
                <w:szCs w:val="24"/>
              </w:rPr>
              <w:t xml:space="preserve"> INDAP Melipilla</w:t>
            </w:r>
          </w:p>
        </w:tc>
      </w:tr>
      <w:tr w:rsidR="00CB54AF" w:rsidRPr="004D707C" w14:paraId="26638D9B" w14:textId="77777777" w:rsidTr="00C0527B">
        <w:trPr>
          <w:jc w:val="center"/>
        </w:trPr>
        <w:tc>
          <w:tcPr>
            <w:tcW w:w="3122" w:type="dxa"/>
            <w:shd w:val="clear" w:color="auto" w:fill="auto"/>
            <w:vAlign w:val="center"/>
          </w:tcPr>
          <w:p w14:paraId="55386FC9" w14:textId="77777777" w:rsidR="00CB54AF" w:rsidRPr="004D707C" w:rsidRDefault="00CB54AF" w:rsidP="000E295D">
            <w:pPr>
              <w:spacing w:line="276" w:lineRule="auto"/>
              <w:jc w:val="center"/>
              <w:rPr>
                <w:rFonts w:eastAsia="Times New Roman" w:cs="Calibri"/>
                <w:b/>
                <w:bCs/>
                <w:sz w:val="24"/>
                <w:szCs w:val="24"/>
              </w:rPr>
            </w:pPr>
          </w:p>
          <w:p w14:paraId="71255825" w14:textId="77777777" w:rsidR="00CB54AF" w:rsidRPr="004D707C" w:rsidRDefault="00CB54AF" w:rsidP="000E295D">
            <w:pPr>
              <w:spacing w:line="276" w:lineRule="auto"/>
              <w:jc w:val="center"/>
              <w:rPr>
                <w:rFonts w:eastAsia="Times New Roman" w:cs="Calibri"/>
                <w:b/>
                <w:bCs/>
                <w:sz w:val="24"/>
                <w:szCs w:val="24"/>
              </w:rPr>
            </w:pPr>
            <w:r w:rsidRPr="004D707C">
              <w:rPr>
                <w:rFonts w:eastAsia="Times New Roman" w:cs="Calibri"/>
                <w:b/>
                <w:bCs/>
                <w:sz w:val="24"/>
                <w:szCs w:val="24"/>
              </w:rPr>
              <w:t>Termino de Concurso y Selección de Profesional</w:t>
            </w:r>
          </w:p>
          <w:p w14:paraId="40B37362" w14:textId="77777777" w:rsidR="00CB54AF" w:rsidRPr="004D707C" w:rsidRDefault="00CB54AF" w:rsidP="000E295D">
            <w:pPr>
              <w:spacing w:line="276" w:lineRule="auto"/>
              <w:jc w:val="center"/>
              <w:rPr>
                <w:rFonts w:eastAsia="Times New Roman" w:cs="Calibri"/>
                <w:b/>
                <w:bCs/>
                <w:sz w:val="24"/>
                <w:szCs w:val="24"/>
              </w:rPr>
            </w:pPr>
          </w:p>
        </w:tc>
        <w:tc>
          <w:tcPr>
            <w:tcW w:w="3105" w:type="dxa"/>
            <w:shd w:val="clear" w:color="auto" w:fill="auto"/>
            <w:vAlign w:val="center"/>
          </w:tcPr>
          <w:p w14:paraId="3F5E5ED4" w14:textId="77777777" w:rsidR="00CB54AF" w:rsidRPr="004D707C" w:rsidRDefault="004F10AE" w:rsidP="00A03C34">
            <w:pPr>
              <w:spacing w:line="276" w:lineRule="auto"/>
              <w:jc w:val="center"/>
              <w:rPr>
                <w:rFonts w:eastAsia="Times New Roman" w:cs="Calibri"/>
                <w:sz w:val="24"/>
                <w:szCs w:val="24"/>
              </w:rPr>
            </w:pPr>
            <w:r>
              <w:rPr>
                <w:rFonts w:eastAsia="Times New Roman" w:cs="Calibri"/>
                <w:sz w:val="24"/>
                <w:szCs w:val="24"/>
              </w:rPr>
              <w:t>Día 28</w:t>
            </w:r>
            <w:r w:rsidR="00CB54AF" w:rsidRPr="004D707C">
              <w:rPr>
                <w:rFonts w:eastAsia="Times New Roman" w:cs="Calibri"/>
                <w:sz w:val="24"/>
                <w:szCs w:val="24"/>
              </w:rPr>
              <w:t xml:space="preserve"> de </w:t>
            </w:r>
            <w:r w:rsidR="00A03C34">
              <w:rPr>
                <w:rFonts w:eastAsia="Times New Roman" w:cs="Calibri"/>
                <w:sz w:val="24"/>
                <w:szCs w:val="24"/>
              </w:rPr>
              <w:t xml:space="preserve">Agosto </w:t>
            </w:r>
            <w:r w:rsidR="006C42C8">
              <w:rPr>
                <w:rFonts w:eastAsia="Times New Roman" w:cs="Calibri"/>
                <w:sz w:val="24"/>
                <w:szCs w:val="24"/>
              </w:rPr>
              <w:t>20</w:t>
            </w:r>
            <w:r w:rsidR="00A03C34">
              <w:rPr>
                <w:rFonts w:eastAsia="Times New Roman" w:cs="Calibri"/>
                <w:sz w:val="24"/>
                <w:szCs w:val="24"/>
              </w:rPr>
              <w:t>20</w:t>
            </w:r>
          </w:p>
        </w:tc>
        <w:tc>
          <w:tcPr>
            <w:tcW w:w="2982" w:type="dxa"/>
            <w:shd w:val="clear" w:color="auto" w:fill="auto"/>
            <w:vAlign w:val="center"/>
          </w:tcPr>
          <w:p w14:paraId="2268B7E5" w14:textId="77777777" w:rsidR="00CB54AF" w:rsidRPr="004D707C" w:rsidRDefault="00CB54AF" w:rsidP="000E295D">
            <w:pPr>
              <w:spacing w:line="276" w:lineRule="auto"/>
              <w:jc w:val="center"/>
              <w:rPr>
                <w:rFonts w:eastAsia="Times New Roman" w:cs="Calibri"/>
                <w:b/>
                <w:bCs/>
                <w:sz w:val="24"/>
                <w:szCs w:val="24"/>
              </w:rPr>
            </w:pPr>
            <w:r w:rsidRPr="004D707C">
              <w:rPr>
                <w:rFonts w:eastAsia="Times New Roman" w:cs="Calibri"/>
                <w:b/>
                <w:bCs/>
                <w:sz w:val="24"/>
                <w:szCs w:val="24"/>
              </w:rPr>
              <w:t>Horario de oficina</w:t>
            </w:r>
          </w:p>
        </w:tc>
      </w:tr>
    </w:tbl>
    <w:p w14:paraId="543C3CBD" w14:textId="77777777" w:rsidR="00CB54AF" w:rsidRPr="0098269C" w:rsidRDefault="00CB54AF" w:rsidP="00CB54AF">
      <w:pPr>
        <w:spacing w:line="276" w:lineRule="auto"/>
        <w:rPr>
          <w:rFonts w:eastAsia="Times New Roman" w:cs="Calibri"/>
          <w:sz w:val="24"/>
          <w:szCs w:val="24"/>
        </w:rPr>
      </w:pPr>
    </w:p>
    <w:p w14:paraId="25F2F8CD" w14:textId="77777777" w:rsidR="00CB54AF" w:rsidRPr="0098269C" w:rsidRDefault="00CB54AF" w:rsidP="00CB54AF">
      <w:pPr>
        <w:spacing w:line="276" w:lineRule="auto"/>
        <w:rPr>
          <w:rFonts w:eastAsia="Times New Roman" w:cs="Calibri"/>
          <w:sz w:val="24"/>
          <w:szCs w:val="24"/>
        </w:rPr>
      </w:pPr>
    </w:p>
    <w:p w14:paraId="753F97A7" w14:textId="77777777" w:rsidR="00CB54AF" w:rsidRDefault="00CB54AF" w:rsidP="00CB54AF">
      <w:pPr>
        <w:spacing w:line="276" w:lineRule="auto"/>
        <w:rPr>
          <w:rFonts w:eastAsia="Times New Roman" w:cs="Calibri"/>
          <w:sz w:val="24"/>
          <w:szCs w:val="24"/>
        </w:rPr>
      </w:pPr>
    </w:p>
    <w:p w14:paraId="23A9D0F0" w14:textId="77777777" w:rsidR="00CB54AF" w:rsidRDefault="00CB54AF" w:rsidP="00CB54AF">
      <w:pPr>
        <w:spacing w:line="276" w:lineRule="auto"/>
        <w:rPr>
          <w:rFonts w:eastAsia="Times New Roman" w:cs="Calibri"/>
          <w:sz w:val="24"/>
          <w:szCs w:val="24"/>
        </w:rPr>
      </w:pPr>
    </w:p>
    <w:p w14:paraId="44C156FC" w14:textId="77777777" w:rsidR="00CB54AF" w:rsidRDefault="00CB54AF" w:rsidP="00CB54AF">
      <w:pPr>
        <w:spacing w:line="276" w:lineRule="auto"/>
        <w:rPr>
          <w:rFonts w:eastAsia="Times New Roman" w:cs="Calibri"/>
          <w:sz w:val="24"/>
          <w:szCs w:val="24"/>
        </w:rPr>
      </w:pPr>
    </w:p>
    <w:p w14:paraId="4832EC8B" w14:textId="77777777" w:rsidR="00CB54AF" w:rsidRPr="0098269C" w:rsidRDefault="00CB54AF" w:rsidP="00CB54AF">
      <w:pPr>
        <w:spacing w:line="276" w:lineRule="auto"/>
        <w:rPr>
          <w:rFonts w:eastAsia="Times New Roman" w:cs="Calibri"/>
          <w:sz w:val="24"/>
          <w:szCs w:val="24"/>
        </w:rPr>
      </w:pPr>
    </w:p>
    <w:p w14:paraId="64A97905" w14:textId="77777777" w:rsidR="00CB54AF" w:rsidRDefault="00CB54AF" w:rsidP="00CB54AF">
      <w:pPr>
        <w:spacing w:line="276" w:lineRule="auto"/>
        <w:rPr>
          <w:rFonts w:eastAsia="Times New Roman" w:cs="Calibri"/>
          <w:sz w:val="24"/>
          <w:szCs w:val="24"/>
        </w:rPr>
      </w:pPr>
    </w:p>
    <w:p w14:paraId="54949D91" w14:textId="77777777" w:rsidR="00CB54AF" w:rsidRPr="0098269C" w:rsidRDefault="00CB54AF" w:rsidP="00CB54AF">
      <w:pPr>
        <w:spacing w:line="276" w:lineRule="auto"/>
        <w:rPr>
          <w:rFonts w:eastAsia="Times New Roman" w:cs="Calibri"/>
          <w:sz w:val="24"/>
          <w:szCs w:val="24"/>
        </w:rPr>
      </w:pPr>
    </w:p>
    <w:p w14:paraId="646D9AF7" w14:textId="77777777" w:rsidR="00CB54AF" w:rsidRDefault="00CB54AF" w:rsidP="00CB54AF">
      <w:pPr>
        <w:spacing w:line="276" w:lineRule="auto"/>
        <w:rPr>
          <w:rFonts w:eastAsia="Times New Roman" w:cs="Calibri"/>
          <w:sz w:val="24"/>
          <w:szCs w:val="24"/>
        </w:rPr>
      </w:pPr>
    </w:p>
    <w:p w14:paraId="5BDEE705" w14:textId="77777777" w:rsidR="00CB54AF" w:rsidRPr="0098269C" w:rsidRDefault="00CB54AF" w:rsidP="00CB54AF">
      <w:pPr>
        <w:spacing w:line="276" w:lineRule="auto"/>
        <w:rPr>
          <w:rFonts w:eastAsia="Times New Roman" w:cs="Calibri"/>
          <w:sz w:val="24"/>
          <w:szCs w:val="24"/>
        </w:rPr>
      </w:pPr>
    </w:p>
    <w:p w14:paraId="11519D3C" w14:textId="77777777" w:rsidR="00CB54AF" w:rsidRPr="00E137DB" w:rsidRDefault="00A03C34" w:rsidP="00CB54AF">
      <w:pPr>
        <w:jc w:val="center"/>
        <w:rPr>
          <w:rFonts w:cs="Calibri"/>
          <w:b/>
          <w:bCs/>
          <w:iCs/>
          <w:sz w:val="24"/>
          <w:szCs w:val="24"/>
        </w:rPr>
      </w:pPr>
      <w:r>
        <w:rPr>
          <w:rFonts w:cs="Calibri"/>
          <w:b/>
          <w:bCs/>
          <w:iCs/>
          <w:sz w:val="24"/>
          <w:szCs w:val="24"/>
        </w:rPr>
        <w:t>IVAN CAMPOS</w:t>
      </w:r>
      <w:r w:rsidR="00951F7A">
        <w:rPr>
          <w:rFonts w:cs="Calibri"/>
          <w:b/>
          <w:bCs/>
          <w:iCs/>
          <w:sz w:val="24"/>
          <w:szCs w:val="24"/>
        </w:rPr>
        <w:t xml:space="preserve"> ARAVENA</w:t>
      </w:r>
    </w:p>
    <w:p w14:paraId="0309C84A" w14:textId="77777777" w:rsidR="00CB54AF" w:rsidRPr="00E137DB" w:rsidRDefault="00A03C34" w:rsidP="00CB54AF">
      <w:pPr>
        <w:jc w:val="center"/>
        <w:rPr>
          <w:rFonts w:cs="Calibri"/>
          <w:b/>
          <w:sz w:val="24"/>
          <w:szCs w:val="24"/>
        </w:rPr>
      </w:pPr>
      <w:r>
        <w:rPr>
          <w:rFonts w:cs="Calibri"/>
          <w:b/>
          <w:sz w:val="24"/>
          <w:szCs w:val="24"/>
        </w:rPr>
        <w:t>ALCALDE</w:t>
      </w:r>
    </w:p>
    <w:p w14:paraId="295568EB" w14:textId="6AF638A7" w:rsidR="00CB54AF" w:rsidRPr="00951F7A" w:rsidRDefault="000D1BD0" w:rsidP="00951F7A">
      <w:pPr>
        <w:jc w:val="center"/>
        <w:rPr>
          <w:rFonts w:cs="Calibri"/>
          <w:b/>
          <w:sz w:val="24"/>
          <w:szCs w:val="24"/>
        </w:rPr>
      </w:pPr>
      <w:r>
        <w:rPr>
          <w:rFonts w:cs="Calibri"/>
          <w:b/>
          <w:sz w:val="24"/>
          <w:szCs w:val="24"/>
        </w:rPr>
        <w:t>I</w:t>
      </w:r>
      <w:r w:rsidR="00951F7A" w:rsidRPr="00951F7A">
        <w:rPr>
          <w:rFonts w:cs="Calibri"/>
          <w:b/>
          <w:sz w:val="24"/>
          <w:szCs w:val="24"/>
        </w:rPr>
        <w:t>.</w:t>
      </w:r>
      <w:r w:rsidR="00951F7A">
        <w:rPr>
          <w:rFonts w:cs="Calibri"/>
          <w:b/>
          <w:sz w:val="24"/>
          <w:szCs w:val="24"/>
        </w:rPr>
        <w:t xml:space="preserve"> </w:t>
      </w:r>
      <w:r w:rsidR="00CB54AF" w:rsidRPr="00951F7A">
        <w:rPr>
          <w:rFonts w:cs="Calibri"/>
          <w:b/>
          <w:sz w:val="24"/>
          <w:szCs w:val="24"/>
        </w:rPr>
        <w:t>MUNICIPALIDAD DE M</w:t>
      </w:r>
      <w:r w:rsidR="00A03C34" w:rsidRPr="00951F7A">
        <w:rPr>
          <w:rFonts w:cs="Calibri"/>
          <w:b/>
          <w:sz w:val="24"/>
          <w:szCs w:val="24"/>
        </w:rPr>
        <w:t>ELIPILLA</w:t>
      </w:r>
      <w:r w:rsidR="00951F7A">
        <w:rPr>
          <w:rFonts w:cs="Calibri"/>
          <w:b/>
          <w:sz w:val="24"/>
          <w:szCs w:val="24"/>
        </w:rPr>
        <w:t xml:space="preserve"> </w:t>
      </w:r>
    </w:p>
    <w:p w14:paraId="4CA6D564" w14:textId="77777777" w:rsidR="00CB54AF" w:rsidRPr="00E137DB" w:rsidRDefault="00CB54AF" w:rsidP="00CB54AF">
      <w:pPr>
        <w:jc w:val="center"/>
        <w:rPr>
          <w:rFonts w:cs="Calibri"/>
          <w:b/>
          <w:sz w:val="24"/>
          <w:szCs w:val="24"/>
        </w:rPr>
      </w:pPr>
    </w:p>
    <w:sectPr w:rsidR="00CB54AF" w:rsidRPr="00E137DB" w:rsidSect="00152238">
      <w:headerReference w:type="default" r:id="rId7"/>
      <w:pgSz w:w="12240" w:h="18722"/>
      <w:pgMar w:top="1440" w:right="1440" w:bottom="1440" w:left="1440" w:header="0" w:footer="0" w:gutter="0"/>
      <w:cols w:space="0" w:equalWidth="0">
        <w:col w:w="93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6A5C1" w14:textId="77777777" w:rsidR="002052A5" w:rsidRDefault="002052A5" w:rsidP="006C01B6">
      <w:r>
        <w:separator/>
      </w:r>
    </w:p>
  </w:endnote>
  <w:endnote w:type="continuationSeparator" w:id="0">
    <w:p w14:paraId="6E2CD34E" w14:textId="77777777" w:rsidR="002052A5" w:rsidRDefault="002052A5" w:rsidP="006C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60BB3" w14:textId="77777777" w:rsidR="002052A5" w:rsidRDefault="002052A5" w:rsidP="006C01B6">
      <w:r>
        <w:separator/>
      </w:r>
    </w:p>
  </w:footnote>
  <w:footnote w:type="continuationSeparator" w:id="0">
    <w:p w14:paraId="5DB221A9" w14:textId="77777777" w:rsidR="002052A5" w:rsidRDefault="002052A5" w:rsidP="006C01B6">
      <w:r>
        <w:continuationSeparator/>
      </w:r>
    </w:p>
  </w:footnote>
  <w:footnote w:id="1">
    <w:p w14:paraId="5376F2FC" w14:textId="77777777" w:rsidR="00A12B3A" w:rsidRPr="00BE35C3" w:rsidRDefault="00A12B3A" w:rsidP="00592E70">
      <w:pPr>
        <w:pStyle w:val="Notaalpie"/>
        <w:rPr>
          <w:rFonts w:ascii="Calibri" w:hAnsi="Calibri"/>
          <w:sz w:val="14"/>
          <w:szCs w:val="14"/>
          <w:lang w:val="es-CL"/>
        </w:rPr>
      </w:pPr>
      <w:r>
        <w:rPr>
          <w:rStyle w:val="Refdenotaalpie"/>
        </w:rPr>
        <w:footnoteRef/>
      </w:r>
      <w:r w:rsidRPr="001B1B42">
        <w:rPr>
          <w:rStyle w:val="Refdenotaalpie"/>
          <w:lang w:val="es-CL"/>
        </w:rPr>
        <w:tab/>
      </w:r>
      <w:r w:rsidRPr="00BE35C3">
        <w:rPr>
          <w:sz w:val="14"/>
          <w:szCs w:val="14"/>
          <w:lang w:val="es-CL"/>
        </w:rPr>
        <w:t xml:space="preserve"> </w:t>
      </w:r>
      <w:r w:rsidRPr="00B81807">
        <w:rPr>
          <w:rFonts w:ascii="Calibri" w:hAnsi="Calibri"/>
          <w:b/>
          <w:sz w:val="14"/>
          <w:szCs w:val="14"/>
          <w:lang w:val="es-CL"/>
        </w:rPr>
        <w:t>Si se encuentra autorizado un perfil profesional distinto al indicado, se debe adaptar este ítem, dando el mayor puntaje al perfil autorizado y el segundo puntaje a un título de similar característica</w:t>
      </w:r>
    </w:p>
  </w:footnote>
  <w:footnote w:id="2">
    <w:p w14:paraId="155492EE" w14:textId="77777777" w:rsidR="00A12B3A" w:rsidRPr="00BE35C3" w:rsidRDefault="00A12B3A" w:rsidP="00592E70">
      <w:pPr>
        <w:pStyle w:val="Notaalpie"/>
        <w:rPr>
          <w:rFonts w:ascii="Calibri" w:hAnsi="Calibri"/>
          <w:sz w:val="14"/>
          <w:szCs w:val="14"/>
          <w:lang w:val="es-CL"/>
        </w:rPr>
      </w:pPr>
      <w:r w:rsidRPr="00BE35C3">
        <w:rPr>
          <w:rStyle w:val="Refdenotaalpie"/>
          <w:sz w:val="14"/>
          <w:szCs w:val="14"/>
        </w:rPr>
        <w:footnoteRef/>
      </w:r>
      <w:r w:rsidRPr="00BE35C3">
        <w:rPr>
          <w:rStyle w:val="Refdenotaalpie"/>
          <w:sz w:val="14"/>
          <w:szCs w:val="14"/>
          <w:lang w:val="es-CL"/>
        </w:rPr>
        <w:tab/>
      </w:r>
      <w:r w:rsidRPr="00BE35C3">
        <w:rPr>
          <w:sz w:val="14"/>
          <w:szCs w:val="14"/>
          <w:lang w:val="es-CL"/>
        </w:rPr>
        <w:t xml:space="preserve"> </w:t>
      </w:r>
      <w:r w:rsidRPr="00BE35C3">
        <w:rPr>
          <w:rFonts w:ascii="Calibri" w:hAnsi="Calibri"/>
          <w:sz w:val="14"/>
          <w:szCs w:val="14"/>
          <w:lang w:val="es-CL"/>
        </w:rPr>
        <w:t>Cuando la U.O.C desarrolle un sólo rubro, si el Profesional acredita conocimiento técnico y/o experiencia práctica en dicho rubro, la evaluación corresponderá a 20 puntos.</w:t>
      </w:r>
    </w:p>
  </w:footnote>
  <w:footnote w:id="3">
    <w:p w14:paraId="68955EB8" w14:textId="77777777" w:rsidR="00A12B3A" w:rsidRPr="00BE35C3" w:rsidRDefault="00A12B3A" w:rsidP="00592E70">
      <w:pPr>
        <w:pStyle w:val="Textonotapie"/>
        <w:rPr>
          <w:rFonts w:ascii="Calibri" w:hAnsi="Calibri"/>
          <w:sz w:val="14"/>
          <w:szCs w:val="14"/>
          <w:lang w:val="es-CL"/>
        </w:rPr>
      </w:pPr>
      <w:r w:rsidRPr="00BE35C3">
        <w:rPr>
          <w:rStyle w:val="Refdenotaalpie"/>
          <w:sz w:val="14"/>
          <w:szCs w:val="14"/>
        </w:rPr>
        <w:footnoteRef/>
      </w:r>
      <w:r w:rsidRPr="00BE35C3">
        <w:rPr>
          <w:rStyle w:val="Refdenotaalpie"/>
          <w:sz w:val="14"/>
          <w:szCs w:val="14"/>
          <w:lang w:val="es-CL"/>
        </w:rPr>
        <w:tab/>
      </w:r>
      <w:r w:rsidRPr="00BE35C3">
        <w:rPr>
          <w:sz w:val="14"/>
          <w:szCs w:val="14"/>
          <w:lang w:val="es-CL"/>
        </w:rPr>
        <w:t xml:space="preserve"> </w:t>
      </w:r>
      <w:r w:rsidRPr="00BE35C3">
        <w:rPr>
          <w:rFonts w:ascii="Calibri" w:hAnsi="Calibri"/>
          <w:sz w:val="14"/>
          <w:szCs w:val="14"/>
          <w:lang w:val="es-CL"/>
        </w:rPr>
        <w:t>Se debe respaldar con documentos oficiales y objetivos que hayan analizado el desempeño del postulante (</w:t>
      </w:r>
      <w:proofErr w:type="spellStart"/>
      <w:r w:rsidRPr="00BE35C3">
        <w:rPr>
          <w:rFonts w:ascii="Calibri" w:hAnsi="Calibri"/>
          <w:sz w:val="14"/>
          <w:szCs w:val="14"/>
          <w:lang w:val="es-CL"/>
        </w:rPr>
        <w:t>Ej</w:t>
      </w:r>
      <w:proofErr w:type="spellEnd"/>
      <w:r w:rsidRPr="00BE35C3">
        <w:rPr>
          <w:rFonts w:ascii="Calibri" w:hAnsi="Calibri"/>
          <w:sz w:val="14"/>
          <w:szCs w:val="14"/>
          <w:lang w:val="es-CL"/>
        </w:rPr>
        <w:t>: Evaluación de Desempeño )</w:t>
      </w:r>
    </w:p>
    <w:p w14:paraId="455FA3C4" w14:textId="77777777" w:rsidR="00A12B3A" w:rsidRPr="001B1B42" w:rsidRDefault="00A12B3A" w:rsidP="00592E70">
      <w:pPr>
        <w:pStyle w:val="Notaalpie"/>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4BBC" w14:textId="77777777" w:rsidR="00A12B3A" w:rsidRDefault="00A12B3A">
    <w:pPr>
      <w:pStyle w:val="Encabezado"/>
      <w:rPr>
        <w:rFonts w:ascii="Times New Roman" w:eastAsia="Times New Roman" w:hAnsi="Times New Roman"/>
      </w:rPr>
    </w:pPr>
  </w:p>
  <w:p w14:paraId="70AC1E9F" w14:textId="77777777" w:rsidR="00A12B3A" w:rsidRDefault="00A12B3A">
    <w:pPr>
      <w:pStyle w:val="Encabezado"/>
    </w:pPr>
    <w:r>
      <w:rPr>
        <w:rFonts w:ascii="Times New Roman" w:eastAsia="Times New Roman" w:hAnsi="Times New Roman"/>
      </w:rPr>
      <w:t xml:space="preserve">  </w:t>
    </w:r>
    <w:r w:rsidR="000E2F44" w:rsidRPr="00111EB2">
      <w:rPr>
        <w:noProof/>
        <w:lang w:val="es-ES" w:eastAsia="es-ES" w:bidi="ar-SA"/>
      </w:rPr>
      <w:drawing>
        <wp:inline distT="0" distB="0" distL="0" distR="0" wp14:anchorId="23A33D3B" wp14:editId="4870CFEF">
          <wp:extent cx="2114550" cy="1141059"/>
          <wp:effectExtent l="0" t="0" r="0" b="2540"/>
          <wp:docPr id="1" name="Imagen 1" descr="C:\Users\fperez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erez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960" cy="1146137"/>
                  </a:xfrm>
                  <a:prstGeom prst="rect">
                    <a:avLst/>
                  </a:prstGeom>
                  <a:noFill/>
                  <a:ln>
                    <a:noFill/>
                  </a:ln>
                </pic:spPr>
              </pic:pic>
            </a:graphicData>
          </a:graphic>
        </wp:inline>
      </w:drawing>
    </w:r>
    <w:r>
      <w:rPr>
        <w:rFonts w:ascii="Times New Roman" w:eastAsia="Times New Roman" w:hAnsi="Times New Roman"/>
      </w:rPr>
      <w:t xml:space="preserve">                          </w:t>
    </w:r>
    <w:r w:rsidR="000F521A">
      <w:rPr>
        <w:rFonts w:ascii="Times New Roman" w:eastAsia="Times New Roman" w:hAnsi="Times New Roman"/>
      </w:rPr>
      <w:t xml:space="preserve">           </w:t>
    </w:r>
    <w:r>
      <w:rPr>
        <w:rFonts w:ascii="Times New Roman" w:eastAsia="Times New Roman" w:hAnsi="Times New Roman"/>
      </w:rPr>
      <w:t xml:space="preserve">    </w:t>
    </w:r>
    <w:r w:rsidR="000F521A">
      <w:rPr>
        <w:rFonts w:ascii="Times New Roman" w:eastAsia="Times New Roman" w:hAnsi="Times New Roman"/>
      </w:rPr>
      <w:t xml:space="preserve">     </w:t>
    </w:r>
    <w:r>
      <w:rPr>
        <w:rFonts w:ascii="Times New Roman" w:eastAsia="Times New Roman" w:hAnsi="Times New Roman"/>
      </w:rPr>
      <w:t xml:space="preserve"> </w:t>
    </w:r>
    <w:r w:rsidR="000F521A" w:rsidRPr="000F521A">
      <w:rPr>
        <w:rFonts w:ascii="Times New Roman" w:eastAsia="Times New Roman" w:hAnsi="Times New Roman"/>
        <w:noProof/>
      </w:rPr>
      <w:drawing>
        <wp:inline distT="0" distB="0" distL="0" distR="0" wp14:anchorId="2AE5D2F3" wp14:editId="4DDA86EC">
          <wp:extent cx="2181225" cy="1066800"/>
          <wp:effectExtent l="19050" t="0" r="9525" b="0"/>
          <wp:docPr id="3" name="Imagen 1"/>
          <wp:cNvGraphicFramePr/>
          <a:graphic xmlns:a="http://schemas.openxmlformats.org/drawingml/2006/main">
            <a:graphicData uri="http://schemas.openxmlformats.org/drawingml/2006/picture">
              <pic:pic xmlns:pic="http://schemas.openxmlformats.org/drawingml/2006/picture">
                <pic:nvPicPr>
                  <pic:cNvPr id="4491" name="image1.png"/>
                  <pic:cNvPicPr preferRelativeResize="0">
                    <a:picLocks noChangeAspect="1" noChangeArrowheads="1"/>
                  </pic:cNvPicPr>
                </pic:nvPicPr>
                <pic:blipFill>
                  <a:blip r:embed="rId2" cstate="print"/>
                  <a:srcRect/>
                  <a:stretch>
                    <a:fillRect/>
                  </a:stretch>
                </pic:blipFill>
                <pic:spPr bwMode="auto">
                  <a:xfrm>
                    <a:off x="0" y="0"/>
                    <a:ext cx="2181225" cy="1066800"/>
                  </a:xfrm>
                  <a:prstGeom prst="rect">
                    <a:avLst/>
                  </a:prstGeom>
                  <a:noFill/>
                  <a:ln w="9525">
                    <a:noFill/>
                    <a:miter lim="800000"/>
                    <a:headEnd/>
                    <a:tailEnd/>
                  </a:ln>
                </pic:spPr>
              </pic:pic>
            </a:graphicData>
          </a:graphic>
        </wp:inline>
      </w:drawing>
    </w:r>
    <w:r>
      <w:rPr>
        <w:rFonts w:ascii="Times New Roman" w:eastAsia="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EB141F2"/>
    <w:lvl w:ilvl="0" w:tplc="99FAA8FE">
      <w:start w:val="1"/>
      <w:numFmt w:val="bullet"/>
      <w:lvlText w:val=" "/>
      <w:lvlJc w:val="left"/>
    </w:lvl>
    <w:lvl w:ilvl="1" w:tplc="AC66670C">
      <w:start w:val="1"/>
      <w:numFmt w:val="bullet"/>
      <w:lvlText w:val=""/>
      <w:lvlJc w:val="left"/>
    </w:lvl>
    <w:lvl w:ilvl="2" w:tplc="908813E4">
      <w:start w:val="1"/>
      <w:numFmt w:val="bullet"/>
      <w:lvlText w:val=""/>
      <w:lvlJc w:val="left"/>
    </w:lvl>
    <w:lvl w:ilvl="3" w:tplc="945E5E08">
      <w:start w:val="1"/>
      <w:numFmt w:val="bullet"/>
      <w:lvlText w:val=""/>
      <w:lvlJc w:val="left"/>
    </w:lvl>
    <w:lvl w:ilvl="4" w:tplc="D034FB60">
      <w:start w:val="1"/>
      <w:numFmt w:val="bullet"/>
      <w:lvlText w:val=""/>
      <w:lvlJc w:val="left"/>
    </w:lvl>
    <w:lvl w:ilvl="5" w:tplc="479CA402">
      <w:start w:val="1"/>
      <w:numFmt w:val="bullet"/>
      <w:lvlText w:val=""/>
      <w:lvlJc w:val="left"/>
    </w:lvl>
    <w:lvl w:ilvl="6" w:tplc="700ABB78">
      <w:start w:val="1"/>
      <w:numFmt w:val="bullet"/>
      <w:lvlText w:val=""/>
      <w:lvlJc w:val="left"/>
    </w:lvl>
    <w:lvl w:ilvl="7" w:tplc="A0B49558">
      <w:start w:val="1"/>
      <w:numFmt w:val="bullet"/>
      <w:lvlText w:val=""/>
      <w:lvlJc w:val="left"/>
    </w:lvl>
    <w:lvl w:ilvl="8" w:tplc="F8D84092">
      <w:start w:val="1"/>
      <w:numFmt w:val="bullet"/>
      <w:lvlText w:val=""/>
      <w:lvlJc w:val="left"/>
    </w:lvl>
  </w:abstractNum>
  <w:abstractNum w:abstractNumId="1" w15:restartNumberingAfterBreak="0">
    <w:nsid w:val="00000002"/>
    <w:multiLevelType w:val="hybridMultilevel"/>
    <w:tmpl w:val="41B71EFA"/>
    <w:lvl w:ilvl="0" w:tplc="66184580">
      <w:start w:val="1"/>
      <w:numFmt w:val="bullet"/>
      <w:lvlText w:val=" "/>
      <w:lvlJc w:val="left"/>
    </w:lvl>
    <w:lvl w:ilvl="1" w:tplc="A6B29BF2">
      <w:start w:val="1"/>
      <w:numFmt w:val="bullet"/>
      <w:lvlText w:val=""/>
      <w:lvlJc w:val="left"/>
    </w:lvl>
    <w:lvl w:ilvl="2" w:tplc="22F0CD1C">
      <w:start w:val="1"/>
      <w:numFmt w:val="bullet"/>
      <w:lvlText w:val=""/>
      <w:lvlJc w:val="left"/>
    </w:lvl>
    <w:lvl w:ilvl="3" w:tplc="648A59F8">
      <w:start w:val="1"/>
      <w:numFmt w:val="bullet"/>
      <w:lvlText w:val=""/>
      <w:lvlJc w:val="left"/>
    </w:lvl>
    <w:lvl w:ilvl="4" w:tplc="195C289C">
      <w:start w:val="1"/>
      <w:numFmt w:val="bullet"/>
      <w:lvlText w:val=""/>
      <w:lvlJc w:val="left"/>
    </w:lvl>
    <w:lvl w:ilvl="5" w:tplc="48F8B87E">
      <w:start w:val="1"/>
      <w:numFmt w:val="bullet"/>
      <w:lvlText w:val=""/>
      <w:lvlJc w:val="left"/>
    </w:lvl>
    <w:lvl w:ilvl="6" w:tplc="66D45C44">
      <w:start w:val="1"/>
      <w:numFmt w:val="bullet"/>
      <w:lvlText w:val=""/>
      <w:lvlJc w:val="left"/>
    </w:lvl>
    <w:lvl w:ilvl="7" w:tplc="01CEAE56">
      <w:start w:val="1"/>
      <w:numFmt w:val="bullet"/>
      <w:lvlText w:val=""/>
      <w:lvlJc w:val="left"/>
    </w:lvl>
    <w:lvl w:ilvl="8" w:tplc="B2669986">
      <w:start w:val="1"/>
      <w:numFmt w:val="bullet"/>
      <w:lvlText w:val=""/>
      <w:lvlJc w:val="left"/>
    </w:lvl>
  </w:abstractNum>
  <w:abstractNum w:abstractNumId="2" w15:restartNumberingAfterBreak="0">
    <w:nsid w:val="00000003"/>
    <w:multiLevelType w:val="hybridMultilevel"/>
    <w:tmpl w:val="79E2A9E2"/>
    <w:lvl w:ilvl="0" w:tplc="235E285C">
      <w:start w:val="1"/>
      <w:numFmt w:val="bullet"/>
      <w:lvlText w:val=" "/>
      <w:lvlJc w:val="left"/>
    </w:lvl>
    <w:lvl w:ilvl="1" w:tplc="C916FCDC">
      <w:start w:val="1"/>
      <w:numFmt w:val="bullet"/>
      <w:lvlText w:val=""/>
      <w:lvlJc w:val="left"/>
    </w:lvl>
    <w:lvl w:ilvl="2" w:tplc="26444046">
      <w:start w:val="1"/>
      <w:numFmt w:val="bullet"/>
      <w:lvlText w:val=""/>
      <w:lvlJc w:val="left"/>
    </w:lvl>
    <w:lvl w:ilvl="3" w:tplc="154A083E">
      <w:start w:val="1"/>
      <w:numFmt w:val="bullet"/>
      <w:lvlText w:val=""/>
      <w:lvlJc w:val="left"/>
    </w:lvl>
    <w:lvl w:ilvl="4" w:tplc="AB78A064">
      <w:start w:val="1"/>
      <w:numFmt w:val="bullet"/>
      <w:lvlText w:val=""/>
      <w:lvlJc w:val="left"/>
    </w:lvl>
    <w:lvl w:ilvl="5" w:tplc="9208C3DA">
      <w:start w:val="1"/>
      <w:numFmt w:val="bullet"/>
      <w:lvlText w:val=""/>
      <w:lvlJc w:val="left"/>
    </w:lvl>
    <w:lvl w:ilvl="6" w:tplc="F8D6B144">
      <w:start w:val="1"/>
      <w:numFmt w:val="bullet"/>
      <w:lvlText w:val=""/>
      <w:lvlJc w:val="left"/>
    </w:lvl>
    <w:lvl w:ilvl="7" w:tplc="23B8CE5E">
      <w:start w:val="1"/>
      <w:numFmt w:val="bullet"/>
      <w:lvlText w:val=""/>
      <w:lvlJc w:val="left"/>
    </w:lvl>
    <w:lvl w:ilvl="8" w:tplc="A5DEDDBE">
      <w:start w:val="1"/>
      <w:numFmt w:val="bullet"/>
      <w:lvlText w:val=""/>
      <w:lvlJc w:val="left"/>
    </w:lvl>
  </w:abstractNum>
  <w:abstractNum w:abstractNumId="3" w15:restartNumberingAfterBreak="0">
    <w:nsid w:val="00000004"/>
    <w:multiLevelType w:val="hybridMultilevel"/>
    <w:tmpl w:val="7545E146"/>
    <w:lvl w:ilvl="0" w:tplc="8C565AE2">
      <w:start w:val="1"/>
      <w:numFmt w:val="bullet"/>
      <w:lvlText w:val=" "/>
      <w:lvlJc w:val="left"/>
    </w:lvl>
    <w:lvl w:ilvl="1" w:tplc="2BCA6C4C">
      <w:start w:val="1"/>
      <w:numFmt w:val="bullet"/>
      <w:lvlText w:val=""/>
      <w:lvlJc w:val="left"/>
    </w:lvl>
    <w:lvl w:ilvl="2" w:tplc="119288AA">
      <w:start w:val="1"/>
      <w:numFmt w:val="bullet"/>
      <w:lvlText w:val=""/>
      <w:lvlJc w:val="left"/>
    </w:lvl>
    <w:lvl w:ilvl="3" w:tplc="80FA5698">
      <w:start w:val="1"/>
      <w:numFmt w:val="bullet"/>
      <w:lvlText w:val=""/>
      <w:lvlJc w:val="left"/>
    </w:lvl>
    <w:lvl w:ilvl="4" w:tplc="8A987546">
      <w:start w:val="1"/>
      <w:numFmt w:val="bullet"/>
      <w:lvlText w:val=""/>
      <w:lvlJc w:val="left"/>
    </w:lvl>
    <w:lvl w:ilvl="5" w:tplc="9E60651C">
      <w:start w:val="1"/>
      <w:numFmt w:val="bullet"/>
      <w:lvlText w:val=""/>
      <w:lvlJc w:val="left"/>
    </w:lvl>
    <w:lvl w:ilvl="6" w:tplc="4B94DFCE">
      <w:start w:val="1"/>
      <w:numFmt w:val="bullet"/>
      <w:lvlText w:val=""/>
      <w:lvlJc w:val="left"/>
    </w:lvl>
    <w:lvl w:ilvl="7" w:tplc="85E0820E">
      <w:start w:val="1"/>
      <w:numFmt w:val="bullet"/>
      <w:lvlText w:val=""/>
      <w:lvlJc w:val="left"/>
    </w:lvl>
    <w:lvl w:ilvl="8" w:tplc="BB9CC91C">
      <w:start w:val="1"/>
      <w:numFmt w:val="bullet"/>
      <w:lvlText w:val=""/>
      <w:lvlJc w:val="left"/>
    </w:lvl>
  </w:abstractNum>
  <w:abstractNum w:abstractNumId="4" w15:restartNumberingAfterBreak="0">
    <w:nsid w:val="00000005"/>
    <w:multiLevelType w:val="hybridMultilevel"/>
    <w:tmpl w:val="515F007C"/>
    <w:lvl w:ilvl="0" w:tplc="DBD0370E">
      <w:start w:val="1"/>
      <w:numFmt w:val="decimal"/>
      <w:lvlText w:val="%1."/>
      <w:lvlJc w:val="left"/>
    </w:lvl>
    <w:lvl w:ilvl="1" w:tplc="5F64057E">
      <w:start w:val="1"/>
      <w:numFmt w:val="bullet"/>
      <w:lvlText w:val=""/>
      <w:lvlJc w:val="left"/>
    </w:lvl>
    <w:lvl w:ilvl="2" w:tplc="0C347EFC">
      <w:start w:val="1"/>
      <w:numFmt w:val="bullet"/>
      <w:lvlText w:val=""/>
      <w:lvlJc w:val="left"/>
    </w:lvl>
    <w:lvl w:ilvl="3" w:tplc="F14ECC0A">
      <w:start w:val="1"/>
      <w:numFmt w:val="bullet"/>
      <w:lvlText w:val=""/>
      <w:lvlJc w:val="left"/>
    </w:lvl>
    <w:lvl w:ilvl="4" w:tplc="1B4EC46A">
      <w:start w:val="1"/>
      <w:numFmt w:val="bullet"/>
      <w:lvlText w:val=""/>
      <w:lvlJc w:val="left"/>
    </w:lvl>
    <w:lvl w:ilvl="5" w:tplc="8C204372">
      <w:start w:val="1"/>
      <w:numFmt w:val="bullet"/>
      <w:lvlText w:val=""/>
      <w:lvlJc w:val="left"/>
    </w:lvl>
    <w:lvl w:ilvl="6" w:tplc="EDE619BE">
      <w:start w:val="1"/>
      <w:numFmt w:val="bullet"/>
      <w:lvlText w:val=""/>
      <w:lvlJc w:val="left"/>
    </w:lvl>
    <w:lvl w:ilvl="7" w:tplc="E01E803C">
      <w:start w:val="1"/>
      <w:numFmt w:val="bullet"/>
      <w:lvlText w:val=""/>
      <w:lvlJc w:val="left"/>
    </w:lvl>
    <w:lvl w:ilvl="8" w:tplc="23DAA846">
      <w:start w:val="1"/>
      <w:numFmt w:val="bullet"/>
      <w:lvlText w:val=""/>
      <w:lvlJc w:val="left"/>
    </w:lvl>
  </w:abstractNum>
  <w:abstractNum w:abstractNumId="5" w15:restartNumberingAfterBreak="0">
    <w:nsid w:val="00000006"/>
    <w:multiLevelType w:val="hybridMultilevel"/>
    <w:tmpl w:val="A8CC11FC"/>
    <w:lvl w:ilvl="0" w:tplc="2C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E63C38F2">
      <w:start w:val="2"/>
      <w:numFmt w:val="decimal"/>
      <w:lvlText w:val="%1."/>
      <w:lvlJc w:val="left"/>
    </w:lvl>
    <w:lvl w:ilvl="1" w:tplc="E7EA9430">
      <w:start w:val="1"/>
      <w:numFmt w:val="bullet"/>
      <w:lvlText w:val=""/>
      <w:lvlJc w:val="left"/>
    </w:lvl>
    <w:lvl w:ilvl="2" w:tplc="9A226EE4">
      <w:start w:val="1"/>
      <w:numFmt w:val="bullet"/>
      <w:lvlText w:val=""/>
      <w:lvlJc w:val="left"/>
    </w:lvl>
    <w:lvl w:ilvl="3" w:tplc="9A52B75E">
      <w:start w:val="1"/>
      <w:numFmt w:val="bullet"/>
      <w:lvlText w:val=""/>
      <w:lvlJc w:val="left"/>
    </w:lvl>
    <w:lvl w:ilvl="4" w:tplc="098EF9E8">
      <w:start w:val="1"/>
      <w:numFmt w:val="bullet"/>
      <w:lvlText w:val=""/>
      <w:lvlJc w:val="left"/>
    </w:lvl>
    <w:lvl w:ilvl="5" w:tplc="FD2C3A86">
      <w:start w:val="1"/>
      <w:numFmt w:val="bullet"/>
      <w:lvlText w:val=""/>
      <w:lvlJc w:val="left"/>
    </w:lvl>
    <w:lvl w:ilvl="6" w:tplc="7520DC80">
      <w:start w:val="1"/>
      <w:numFmt w:val="bullet"/>
      <w:lvlText w:val=""/>
      <w:lvlJc w:val="left"/>
    </w:lvl>
    <w:lvl w:ilvl="7" w:tplc="A8323768">
      <w:start w:val="1"/>
      <w:numFmt w:val="bullet"/>
      <w:lvlText w:val=""/>
      <w:lvlJc w:val="left"/>
    </w:lvl>
    <w:lvl w:ilvl="8" w:tplc="EBF83D08">
      <w:start w:val="1"/>
      <w:numFmt w:val="bullet"/>
      <w:lvlText w:val=""/>
      <w:lvlJc w:val="left"/>
    </w:lvl>
  </w:abstractNum>
  <w:abstractNum w:abstractNumId="7" w15:restartNumberingAfterBreak="0">
    <w:nsid w:val="00000008"/>
    <w:multiLevelType w:val="hybridMultilevel"/>
    <w:tmpl w:val="4DB127F8"/>
    <w:lvl w:ilvl="0" w:tplc="36DAB43A">
      <w:start w:val="3"/>
      <w:numFmt w:val="decimal"/>
      <w:lvlText w:val="%1."/>
      <w:lvlJc w:val="left"/>
    </w:lvl>
    <w:lvl w:ilvl="1" w:tplc="B5366D64">
      <w:start w:val="1"/>
      <w:numFmt w:val="bullet"/>
      <w:lvlText w:val=""/>
      <w:lvlJc w:val="left"/>
    </w:lvl>
    <w:lvl w:ilvl="2" w:tplc="2F0EB94A">
      <w:start w:val="1"/>
      <w:numFmt w:val="bullet"/>
      <w:lvlText w:val=""/>
      <w:lvlJc w:val="left"/>
    </w:lvl>
    <w:lvl w:ilvl="3" w:tplc="E2BA9E1E">
      <w:start w:val="1"/>
      <w:numFmt w:val="bullet"/>
      <w:lvlText w:val=""/>
      <w:lvlJc w:val="left"/>
    </w:lvl>
    <w:lvl w:ilvl="4" w:tplc="84BC8D22">
      <w:start w:val="1"/>
      <w:numFmt w:val="bullet"/>
      <w:lvlText w:val=""/>
      <w:lvlJc w:val="left"/>
    </w:lvl>
    <w:lvl w:ilvl="5" w:tplc="C1D24642">
      <w:start w:val="1"/>
      <w:numFmt w:val="bullet"/>
      <w:lvlText w:val=""/>
      <w:lvlJc w:val="left"/>
    </w:lvl>
    <w:lvl w:ilvl="6" w:tplc="BCD832D8">
      <w:start w:val="1"/>
      <w:numFmt w:val="bullet"/>
      <w:lvlText w:val=""/>
      <w:lvlJc w:val="left"/>
    </w:lvl>
    <w:lvl w:ilvl="7" w:tplc="02D2A19A">
      <w:start w:val="1"/>
      <w:numFmt w:val="bullet"/>
      <w:lvlText w:val=""/>
      <w:lvlJc w:val="left"/>
    </w:lvl>
    <w:lvl w:ilvl="8" w:tplc="294CBD26">
      <w:start w:val="1"/>
      <w:numFmt w:val="bullet"/>
      <w:lvlText w:val=""/>
      <w:lvlJc w:val="left"/>
    </w:lvl>
  </w:abstractNum>
  <w:abstractNum w:abstractNumId="8" w15:restartNumberingAfterBreak="0">
    <w:nsid w:val="00000009"/>
    <w:multiLevelType w:val="hybridMultilevel"/>
    <w:tmpl w:val="0216231A"/>
    <w:lvl w:ilvl="0" w:tplc="0B842F36">
      <w:start w:val="1"/>
      <w:numFmt w:val="lowerLetter"/>
      <w:lvlText w:val="%1."/>
      <w:lvlJc w:val="left"/>
    </w:lvl>
    <w:lvl w:ilvl="1" w:tplc="A6442A70">
      <w:start w:val="1"/>
      <w:numFmt w:val="bullet"/>
      <w:lvlText w:val=""/>
      <w:lvlJc w:val="left"/>
    </w:lvl>
    <w:lvl w:ilvl="2" w:tplc="732278B4">
      <w:start w:val="1"/>
      <w:numFmt w:val="bullet"/>
      <w:lvlText w:val=""/>
      <w:lvlJc w:val="left"/>
    </w:lvl>
    <w:lvl w:ilvl="3" w:tplc="2C788796">
      <w:start w:val="1"/>
      <w:numFmt w:val="bullet"/>
      <w:lvlText w:val=""/>
      <w:lvlJc w:val="left"/>
    </w:lvl>
    <w:lvl w:ilvl="4" w:tplc="10120812">
      <w:start w:val="1"/>
      <w:numFmt w:val="bullet"/>
      <w:lvlText w:val=""/>
      <w:lvlJc w:val="left"/>
    </w:lvl>
    <w:lvl w:ilvl="5" w:tplc="EE746460">
      <w:start w:val="1"/>
      <w:numFmt w:val="bullet"/>
      <w:lvlText w:val=""/>
      <w:lvlJc w:val="left"/>
    </w:lvl>
    <w:lvl w:ilvl="6" w:tplc="28989C40">
      <w:start w:val="1"/>
      <w:numFmt w:val="bullet"/>
      <w:lvlText w:val=""/>
      <w:lvlJc w:val="left"/>
    </w:lvl>
    <w:lvl w:ilvl="7" w:tplc="C81C9060">
      <w:start w:val="1"/>
      <w:numFmt w:val="bullet"/>
      <w:lvlText w:val=""/>
      <w:lvlJc w:val="left"/>
    </w:lvl>
    <w:lvl w:ilvl="8" w:tplc="20640028">
      <w:start w:val="1"/>
      <w:numFmt w:val="bullet"/>
      <w:lvlText w:val=""/>
      <w:lvlJc w:val="left"/>
    </w:lvl>
  </w:abstractNum>
  <w:abstractNum w:abstractNumId="9" w15:restartNumberingAfterBreak="0">
    <w:nsid w:val="0000000A"/>
    <w:multiLevelType w:val="hybridMultilevel"/>
    <w:tmpl w:val="1F16E9E8"/>
    <w:lvl w:ilvl="0" w:tplc="96DE595E">
      <w:start w:val="2"/>
      <w:numFmt w:val="lowerLetter"/>
      <w:lvlText w:val="%1."/>
      <w:lvlJc w:val="left"/>
    </w:lvl>
    <w:lvl w:ilvl="1" w:tplc="C458FEE4">
      <w:start w:val="1"/>
      <w:numFmt w:val="bullet"/>
      <w:lvlText w:val=""/>
      <w:lvlJc w:val="left"/>
    </w:lvl>
    <w:lvl w:ilvl="2" w:tplc="00FC0C40">
      <w:start w:val="1"/>
      <w:numFmt w:val="bullet"/>
      <w:lvlText w:val=""/>
      <w:lvlJc w:val="left"/>
    </w:lvl>
    <w:lvl w:ilvl="3" w:tplc="47C82684">
      <w:start w:val="1"/>
      <w:numFmt w:val="bullet"/>
      <w:lvlText w:val=""/>
      <w:lvlJc w:val="left"/>
    </w:lvl>
    <w:lvl w:ilvl="4" w:tplc="0772E480">
      <w:start w:val="1"/>
      <w:numFmt w:val="bullet"/>
      <w:lvlText w:val=""/>
      <w:lvlJc w:val="left"/>
    </w:lvl>
    <w:lvl w:ilvl="5" w:tplc="BC7ED152">
      <w:start w:val="1"/>
      <w:numFmt w:val="bullet"/>
      <w:lvlText w:val=""/>
      <w:lvlJc w:val="left"/>
    </w:lvl>
    <w:lvl w:ilvl="6" w:tplc="E684F818">
      <w:start w:val="1"/>
      <w:numFmt w:val="bullet"/>
      <w:lvlText w:val=""/>
      <w:lvlJc w:val="left"/>
    </w:lvl>
    <w:lvl w:ilvl="7" w:tplc="5AD643CC">
      <w:start w:val="1"/>
      <w:numFmt w:val="bullet"/>
      <w:lvlText w:val=""/>
      <w:lvlJc w:val="left"/>
    </w:lvl>
    <w:lvl w:ilvl="8" w:tplc="78E44B4E">
      <w:start w:val="1"/>
      <w:numFmt w:val="bullet"/>
      <w:lvlText w:val=""/>
      <w:lvlJc w:val="left"/>
    </w:lvl>
  </w:abstractNum>
  <w:abstractNum w:abstractNumId="10" w15:restartNumberingAfterBreak="0">
    <w:nsid w:val="0000000B"/>
    <w:multiLevelType w:val="hybridMultilevel"/>
    <w:tmpl w:val="1190CDE6"/>
    <w:lvl w:ilvl="0" w:tplc="E2B62238">
      <w:start w:val="4"/>
      <w:numFmt w:val="decimal"/>
      <w:lvlText w:val="%1."/>
      <w:lvlJc w:val="left"/>
    </w:lvl>
    <w:lvl w:ilvl="1" w:tplc="1428CA3A">
      <w:start w:val="1"/>
      <w:numFmt w:val="bullet"/>
      <w:lvlText w:val=""/>
      <w:lvlJc w:val="left"/>
    </w:lvl>
    <w:lvl w:ilvl="2" w:tplc="B95A2E50">
      <w:start w:val="1"/>
      <w:numFmt w:val="bullet"/>
      <w:lvlText w:val=""/>
      <w:lvlJc w:val="left"/>
    </w:lvl>
    <w:lvl w:ilvl="3" w:tplc="1F9E476C">
      <w:start w:val="1"/>
      <w:numFmt w:val="bullet"/>
      <w:lvlText w:val=""/>
      <w:lvlJc w:val="left"/>
    </w:lvl>
    <w:lvl w:ilvl="4" w:tplc="64E05212">
      <w:start w:val="1"/>
      <w:numFmt w:val="bullet"/>
      <w:lvlText w:val=""/>
      <w:lvlJc w:val="left"/>
    </w:lvl>
    <w:lvl w:ilvl="5" w:tplc="F140BFEC">
      <w:start w:val="1"/>
      <w:numFmt w:val="bullet"/>
      <w:lvlText w:val=""/>
      <w:lvlJc w:val="left"/>
    </w:lvl>
    <w:lvl w:ilvl="6" w:tplc="795C4BC2">
      <w:start w:val="1"/>
      <w:numFmt w:val="bullet"/>
      <w:lvlText w:val=""/>
      <w:lvlJc w:val="left"/>
    </w:lvl>
    <w:lvl w:ilvl="7" w:tplc="A9D8468A">
      <w:start w:val="1"/>
      <w:numFmt w:val="bullet"/>
      <w:lvlText w:val=""/>
      <w:lvlJc w:val="left"/>
    </w:lvl>
    <w:lvl w:ilvl="8" w:tplc="72243FCE">
      <w:start w:val="1"/>
      <w:numFmt w:val="bullet"/>
      <w:lvlText w:val=""/>
      <w:lvlJc w:val="left"/>
    </w:lvl>
  </w:abstractNum>
  <w:abstractNum w:abstractNumId="11" w15:restartNumberingAfterBreak="0">
    <w:nsid w:val="0000000C"/>
    <w:multiLevelType w:val="hybridMultilevel"/>
    <w:tmpl w:val="66EF438C"/>
    <w:lvl w:ilvl="0" w:tplc="1434519E">
      <w:start w:val="1"/>
      <w:numFmt w:val="decimal"/>
      <w:lvlText w:val="%1"/>
      <w:lvlJc w:val="left"/>
    </w:lvl>
    <w:lvl w:ilvl="1" w:tplc="8EBC28AE">
      <w:start w:val="1"/>
      <w:numFmt w:val="bullet"/>
      <w:lvlText w:val=""/>
      <w:lvlJc w:val="left"/>
    </w:lvl>
    <w:lvl w:ilvl="2" w:tplc="1DE07F9C">
      <w:start w:val="1"/>
      <w:numFmt w:val="bullet"/>
      <w:lvlText w:val=""/>
      <w:lvlJc w:val="left"/>
    </w:lvl>
    <w:lvl w:ilvl="3" w:tplc="1D629A38">
      <w:start w:val="1"/>
      <w:numFmt w:val="bullet"/>
      <w:lvlText w:val=""/>
      <w:lvlJc w:val="left"/>
    </w:lvl>
    <w:lvl w:ilvl="4" w:tplc="FB30F2CC">
      <w:start w:val="1"/>
      <w:numFmt w:val="bullet"/>
      <w:lvlText w:val=""/>
      <w:lvlJc w:val="left"/>
    </w:lvl>
    <w:lvl w:ilvl="5" w:tplc="296A12F4">
      <w:start w:val="1"/>
      <w:numFmt w:val="bullet"/>
      <w:lvlText w:val=""/>
      <w:lvlJc w:val="left"/>
    </w:lvl>
    <w:lvl w:ilvl="6" w:tplc="6F28AEB6">
      <w:start w:val="1"/>
      <w:numFmt w:val="bullet"/>
      <w:lvlText w:val=""/>
      <w:lvlJc w:val="left"/>
    </w:lvl>
    <w:lvl w:ilvl="7" w:tplc="03760428">
      <w:start w:val="1"/>
      <w:numFmt w:val="bullet"/>
      <w:lvlText w:val=""/>
      <w:lvlJc w:val="left"/>
    </w:lvl>
    <w:lvl w:ilvl="8" w:tplc="B6509AF6">
      <w:start w:val="1"/>
      <w:numFmt w:val="bullet"/>
      <w:lvlText w:val=""/>
      <w:lvlJc w:val="left"/>
    </w:lvl>
  </w:abstractNum>
  <w:abstractNum w:abstractNumId="12" w15:restartNumberingAfterBreak="0">
    <w:nsid w:val="3BB132DD"/>
    <w:multiLevelType w:val="hybridMultilevel"/>
    <w:tmpl w:val="46524F68"/>
    <w:lvl w:ilvl="0" w:tplc="BD90D03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BE0CFF"/>
    <w:multiLevelType w:val="hybridMultilevel"/>
    <w:tmpl w:val="A5066F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7F22088"/>
    <w:multiLevelType w:val="hybridMultilevel"/>
    <w:tmpl w:val="819CBE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8E60755"/>
    <w:multiLevelType w:val="hybridMultilevel"/>
    <w:tmpl w:val="AB4880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86A"/>
    <w:rsid w:val="00017F8D"/>
    <w:rsid w:val="00057791"/>
    <w:rsid w:val="000D1BD0"/>
    <w:rsid w:val="000E2F44"/>
    <w:rsid w:val="000F521A"/>
    <w:rsid w:val="00121758"/>
    <w:rsid w:val="0012709A"/>
    <w:rsid w:val="00152238"/>
    <w:rsid w:val="001C5FD2"/>
    <w:rsid w:val="002052A5"/>
    <w:rsid w:val="0021015B"/>
    <w:rsid w:val="002C0F6A"/>
    <w:rsid w:val="003C6B0D"/>
    <w:rsid w:val="004F10AE"/>
    <w:rsid w:val="00502460"/>
    <w:rsid w:val="00507579"/>
    <w:rsid w:val="00521B8E"/>
    <w:rsid w:val="00592E70"/>
    <w:rsid w:val="0064188B"/>
    <w:rsid w:val="006C01B6"/>
    <w:rsid w:val="006C0981"/>
    <w:rsid w:val="006C295B"/>
    <w:rsid w:val="006C42C8"/>
    <w:rsid w:val="0070196A"/>
    <w:rsid w:val="00711050"/>
    <w:rsid w:val="0071225A"/>
    <w:rsid w:val="00772A2F"/>
    <w:rsid w:val="007D28DD"/>
    <w:rsid w:val="007D6429"/>
    <w:rsid w:val="00843D9A"/>
    <w:rsid w:val="0085189F"/>
    <w:rsid w:val="008D2A21"/>
    <w:rsid w:val="00951F7A"/>
    <w:rsid w:val="00982C5D"/>
    <w:rsid w:val="009959EE"/>
    <w:rsid w:val="009A3F5A"/>
    <w:rsid w:val="009C081F"/>
    <w:rsid w:val="009D6FEE"/>
    <w:rsid w:val="00A03C34"/>
    <w:rsid w:val="00A12B3A"/>
    <w:rsid w:val="00A42ACC"/>
    <w:rsid w:val="00AE459E"/>
    <w:rsid w:val="00B0125B"/>
    <w:rsid w:val="00B3247E"/>
    <w:rsid w:val="00B409C9"/>
    <w:rsid w:val="00B564DE"/>
    <w:rsid w:val="00B611D7"/>
    <w:rsid w:val="00C0527B"/>
    <w:rsid w:val="00C73CB9"/>
    <w:rsid w:val="00C86E6C"/>
    <w:rsid w:val="00CA08B5"/>
    <w:rsid w:val="00CB54AF"/>
    <w:rsid w:val="00CB6F93"/>
    <w:rsid w:val="00D128FD"/>
    <w:rsid w:val="00D366D0"/>
    <w:rsid w:val="00DD7E7A"/>
    <w:rsid w:val="00E01B7C"/>
    <w:rsid w:val="00E10B36"/>
    <w:rsid w:val="00E30A7E"/>
    <w:rsid w:val="00E34CD9"/>
    <w:rsid w:val="00E8586A"/>
    <w:rsid w:val="00EB661E"/>
    <w:rsid w:val="00EB706E"/>
    <w:rsid w:val="00EC78A1"/>
    <w:rsid w:val="00F70892"/>
    <w:rsid w:val="00F93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83F3F"/>
  <w15:docId w15:val="{01095959-4093-48F5-8F9F-5FB35E2C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s-AR" w:eastAsia="es-A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2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01B6"/>
    <w:pPr>
      <w:tabs>
        <w:tab w:val="center" w:pos="4252"/>
        <w:tab w:val="right" w:pos="8504"/>
      </w:tabs>
    </w:pPr>
  </w:style>
  <w:style w:type="character" w:customStyle="1" w:styleId="EncabezadoCar">
    <w:name w:val="Encabezado Car"/>
    <w:basedOn w:val="Fuentedeprrafopredeter"/>
    <w:link w:val="Encabezado"/>
    <w:uiPriority w:val="99"/>
    <w:rsid w:val="006C01B6"/>
  </w:style>
  <w:style w:type="paragraph" w:styleId="Piedepgina">
    <w:name w:val="footer"/>
    <w:basedOn w:val="Normal"/>
    <w:link w:val="PiedepginaCar"/>
    <w:uiPriority w:val="99"/>
    <w:unhideWhenUsed/>
    <w:rsid w:val="006C01B6"/>
    <w:pPr>
      <w:tabs>
        <w:tab w:val="center" w:pos="4252"/>
        <w:tab w:val="right" w:pos="8504"/>
      </w:tabs>
    </w:pPr>
  </w:style>
  <w:style w:type="character" w:customStyle="1" w:styleId="PiedepginaCar">
    <w:name w:val="Pie de página Car"/>
    <w:basedOn w:val="Fuentedeprrafopredeter"/>
    <w:link w:val="Piedepgina"/>
    <w:uiPriority w:val="99"/>
    <w:rsid w:val="006C01B6"/>
  </w:style>
  <w:style w:type="paragraph" w:styleId="Prrafodelista">
    <w:name w:val="List Paragraph"/>
    <w:basedOn w:val="Normal"/>
    <w:uiPriority w:val="34"/>
    <w:qFormat/>
    <w:rsid w:val="00592E70"/>
    <w:pPr>
      <w:ind w:left="708"/>
    </w:pPr>
  </w:style>
  <w:style w:type="character" w:customStyle="1" w:styleId="TextonotapieCar">
    <w:name w:val="Texto nota pie Car"/>
    <w:link w:val="Textonotapie"/>
    <w:uiPriority w:val="99"/>
    <w:semiHidden/>
    <w:rsid w:val="00592E70"/>
    <w:rPr>
      <w:rFonts w:ascii="Times New Roman" w:eastAsia="Times New Roman" w:hAnsi="Times New Roman" w:cs="Times New Roman"/>
      <w:lang w:val="en-US" w:eastAsia="en-US"/>
    </w:rPr>
  </w:style>
  <w:style w:type="character" w:styleId="Refdenotaalpie">
    <w:name w:val="footnote reference"/>
    <w:uiPriority w:val="99"/>
    <w:semiHidden/>
    <w:unhideWhenUsed/>
    <w:rsid w:val="00592E70"/>
    <w:rPr>
      <w:vertAlign w:val="superscript"/>
    </w:rPr>
  </w:style>
  <w:style w:type="character" w:customStyle="1" w:styleId="Ancladenotaalpie">
    <w:name w:val="Ancla de nota al pie"/>
    <w:rsid w:val="00592E70"/>
    <w:rPr>
      <w:vertAlign w:val="superscript"/>
    </w:rPr>
  </w:style>
  <w:style w:type="paragraph" w:styleId="Textonotapie">
    <w:name w:val="footnote text"/>
    <w:basedOn w:val="Normal"/>
    <w:link w:val="TextonotapieCar"/>
    <w:uiPriority w:val="99"/>
    <w:semiHidden/>
    <w:unhideWhenUsed/>
    <w:rsid w:val="00592E70"/>
    <w:pPr>
      <w:suppressAutoHyphens/>
    </w:pPr>
    <w:rPr>
      <w:rFonts w:ascii="Times New Roman" w:eastAsia="Times New Roman" w:hAnsi="Times New Roman" w:cs="Times New Roman"/>
      <w:lang w:val="en-US" w:eastAsia="en-US"/>
    </w:rPr>
  </w:style>
  <w:style w:type="character" w:customStyle="1" w:styleId="TextonotapieCar1">
    <w:name w:val="Texto nota pie Car1"/>
    <w:basedOn w:val="Fuentedeprrafopredeter"/>
    <w:uiPriority w:val="99"/>
    <w:semiHidden/>
    <w:rsid w:val="00592E70"/>
  </w:style>
  <w:style w:type="paragraph" w:customStyle="1" w:styleId="Notaalpie">
    <w:name w:val="Nota al pie"/>
    <w:basedOn w:val="Normal"/>
    <w:rsid w:val="00592E70"/>
    <w:pPr>
      <w:suppressAutoHyphens/>
    </w:pPr>
    <w:rPr>
      <w:rFonts w:ascii="Times New Roman" w:eastAsia="Times New Roman" w:hAnsi="Times New Roman" w:cs="Times New Roman"/>
      <w:sz w:val="24"/>
      <w:szCs w:val="24"/>
      <w:lang w:val="en-US" w:eastAsia="en-US" w:bidi="ar-SA"/>
    </w:rPr>
  </w:style>
  <w:style w:type="character" w:styleId="Hipervnculo">
    <w:name w:val="Hyperlink"/>
    <w:uiPriority w:val="99"/>
    <w:unhideWhenUsed/>
    <w:rsid w:val="00843D9A"/>
    <w:rPr>
      <w:color w:val="0563C1"/>
      <w:u w:val="single"/>
    </w:rPr>
  </w:style>
  <w:style w:type="paragraph" w:styleId="Textodeglobo">
    <w:name w:val="Balloon Text"/>
    <w:basedOn w:val="Normal"/>
    <w:link w:val="TextodegloboCar"/>
    <w:uiPriority w:val="99"/>
    <w:semiHidden/>
    <w:unhideWhenUsed/>
    <w:rsid w:val="00EB70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2142</Words>
  <Characters>11786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13901</CharactersWithSpaces>
  <SharedDoc>false</SharedDoc>
  <HLinks>
    <vt:vector size="18" baseType="variant">
      <vt:variant>
        <vt:i4>1638466</vt:i4>
      </vt:variant>
      <vt:variant>
        <vt:i4>6</vt:i4>
      </vt:variant>
      <vt:variant>
        <vt:i4>0</vt:i4>
      </vt:variant>
      <vt:variant>
        <vt:i4>5</vt:i4>
      </vt:variant>
      <vt:variant>
        <vt:lpwstr>http://www.mpinto.cl/</vt:lpwstr>
      </vt:variant>
      <vt:variant>
        <vt:lpwstr/>
      </vt:variant>
      <vt:variant>
        <vt:i4>1835065</vt:i4>
      </vt:variant>
      <vt:variant>
        <vt:i4>3</vt:i4>
      </vt:variant>
      <vt:variant>
        <vt:i4>0</vt:i4>
      </vt:variant>
      <vt:variant>
        <vt:i4>5</vt:i4>
      </vt:variant>
      <vt:variant>
        <vt:lpwstr>mailto:nubiakine@hotmail.com</vt:lpwstr>
      </vt:variant>
      <vt:variant>
        <vt:lpwstr/>
      </vt:variant>
      <vt:variant>
        <vt:i4>1835124</vt:i4>
      </vt:variant>
      <vt:variant>
        <vt:i4>0</vt:i4>
      </vt:variant>
      <vt:variant>
        <vt:i4>0</vt:i4>
      </vt:variant>
      <vt:variant>
        <vt:i4>5</vt:i4>
      </vt:variant>
      <vt:variant>
        <vt:lpwstr>https://www.indap.gob.cl/docs/default-source/default-document-library/anexo-2_-curriculum-vitae-formato-indap0c065decaefa640c827dff0000f03a80.doc?sfvrsn=0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GASTON GONZALEZ NAVARRO</dc:creator>
  <cp:lastModifiedBy>Sebastian Zuñiga</cp:lastModifiedBy>
  <cp:revision>10</cp:revision>
  <cp:lastPrinted>2018-04-04T15:03:00Z</cp:lastPrinted>
  <dcterms:created xsi:type="dcterms:W3CDTF">2020-08-11T16:19:00Z</dcterms:created>
  <dcterms:modified xsi:type="dcterms:W3CDTF">2020-08-17T19:19:00Z</dcterms:modified>
</cp:coreProperties>
</file>